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F335" w14:textId="3B733872" w:rsidR="00B7344B" w:rsidRDefault="00B7344B">
      <w:r>
        <w:rPr>
          <w:rFonts w:eastAsia="Times New Roman"/>
          <w:noProof/>
        </w:rPr>
        <w:drawing>
          <wp:inline distT="0" distB="0" distL="0" distR="0" wp14:anchorId="0724B703" wp14:editId="77518CA6">
            <wp:extent cx="5619750" cy="162877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25F49" w14:textId="77777777" w:rsidR="00EA2C49" w:rsidRDefault="00EA2C49" w:rsidP="00ED6343">
      <w:pPr>
        <w:pStyle w:val="NormalWeb"/>
        <w:spacing w:before="0" w:beforeAutospacing="0" w:after="0" w:afterAutospacing="0" w:line="432" w:lineRule="atLeast"/>
        <w:jc w:val="center"/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</w:pPr>
    </w:p>
    <w:p w14:paraId="73C6657C" w14:textId="1C32EEDD" w:rsidR="00B7344B" w:rsidRPr="00012803" w:rsidRDefault="007C3932" w:rsidP="00ED6343">
      <w:pPr>
        <w:pStyle w:val="NormalWeb"/>
        <w:spacing w:before="0" w:beforeAutospacing="0" w:after="0" w:afterAutospacing="0" w:line="432" w:lineRule="atLeast"/>
        <w:jc w:val="center"/>
        <w:rPr>
          <w:rFonts w:ascii="Open Sans" w:hAnsi="Open Sans" w:cs="Open Sans"/>
          <w:color w:val="9B9B9B"/>
          <w:sz w:val="32"/>
          <w:szCs w:val="32"/>
        </w:rPr>
      </w:pPr>
      <w:r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Quick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 xml:space="preserve"> Update</w:t>
      </w:r>
      <w:r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s</w:t>
      </w:r>
      <w:r w:rsidR="00B7344B" w:rsidRPr="00012803">
        <w:rPr>
          <w:rStyle w:val="Emphasis"/>
          <w:rFonts w:ascii="Open Sans" w:hAnsi="Open Sans" w:cs="Open Sans"/>
          <w:color w:val="234818"/>
          <w:sz w:val="32"/>
          <w:szCs w:val="32"/>
          <w:shd w:val="clear" w:color="auto" w:fill="FFFFFF"/>
        </w:rPr>
        <w:t xml:space="preserve"> 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from</w:t>
      </w:r>
      <w:r w:rsidR="00B7344B" w:rsidRPr="00012803">
        <w:rPr>
          <w:rStyle w:val="Emphasis"/>
          <w:rFonts w:ascii="Open Sans" w:hAnsi="Open Sans" w:cs="Open Sans"/>
          <w:color w:val="234818"/>
          <w:sz w:val="32"/>
          <w:szCs w:val="32"/>
          <w:shd w:val="clear" w:color="auto" w:fill="FFFFFF"/>
        </w:rPr>
        <w:t xml:space="preserve"> 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Your HF Team</w:t>
      </w:r>
      <w:r w:rsidR="009B7A04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 xml:space="preserve"> </w:t>
      </w:r>
    </w:p>
    <w:p w14:paraId="3BF5A3DD" w14:textId="77777777" w:rsidR="003B5E34" w:rsidRDefault="003B5E34" w:rsidP="00A76B33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i/>
          <w:iCs/>
        </w:rPr>
      </w:pPr>
    </w:p>
    <w:p w14:paraId="678441D8" w14:textId="4145A879" w:rsidR="00694EE4" w:rsidRPr="00F41422" w:rsidRDefault="006E6122" w:rsidP="00694EE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color w:val="333333"/>
          <w:spacing w:val="8"/>
          <w:shd w:val="clear" w:color="auto" w:fill="FFFFFF"/>
        </w:rPr>
        <w:t xml:space="preserve">Sen. Daines Gears Up for </w:t>
      </w:r>
      <w:r w:rsidR="00D179F5" w:rsidRPr="00F41422">
        <w:rPr>
          <w:rFonts w:ascii="Arial" w:hAnsi="Arial" w:cs="Arial"/>
          <w:b/>
          <w:bCs/>
          <w:i/>
          <w:iCs/>
          <w:color w:val="333333"/>
          <w:spacing w:val="8"/>
          <w:shd w:val="clear" w:color="auto" w:fill="FFFFFF"/>
        </w:rPr>
        <w:t xml:space="preserve">Main Street </w:t>
      </w:r>
      <w:r w:rsidR="00373CA5">
        <w:rPr>
          <w:rFonts w:ascii="Arial" w:hAnsi="Arial" w:cs="Arial"/>
          <w:b/>
          <w:bCs/>
          <w:i/>
          <w:iCs/>
          <w:color w:val="333333"/>
          <w:spacing w:val="8"/>
          <w:shd w:val="clear" w:color="auto" w:fill="FFFFFF"/>
        </w:rPr>
        <w:t xml:space="preserve">Tax </w:t>
      </w:r>
      <w:r w:rsidR="00D179F5" w:rsidRPr="00F41422">
        <w:rPr>
          <w:rFonts w:ascii="Arial" w:hAnsi="Arial" w:cs="Arial"/>
          <w:b/>
          <w:bCs/>
          <w:i/>
          <w:iCs/>
          <w:color w:val="333333"/>
          <w:spacing w:val="8"/>
          <w:shd w:val="clear" w:color="auto" w:fill="FFFFFF"/>
        </w:rPr>
        <w:t>Certainty Act</w:t>
      </w:r>
      <w:r w:rsidR="00D15F05" w:rsidRPr="00F41422">
        <w:rPr>
          <w:rFonts w:ascii="Arial" w:hAnsi="Arial" w:cs="Arial"/>
          <w:b/>
          <w:bCs/>
          <w:i/>
          <w:iCs/>
          <w:color w:val="333333"/>
          <w:spacing w:val="8"/>
          <w:shd w:val="clear" w:color="auto" w:fill="FFFFFF"/>
        </w:rPr>
        <w:t xml:space="preserve"> </w:t>
      </w:r>
      <w:r w:rsidR="00694EE4" w:rsidRPr="00F41422">
        <w:rPr>
          <w:rFonts w:ascii="Arial" w:hAnsi="Arial" w:cs="Arial"/>
          <w:b/>
          <w:bCs/>
          <w:i/>
          <w:iCs/>
        </w:rPr>
        <w:t xml:space="preserve">  </w:t>
      </w:r>
    </w:p>
    <w:p w14:paraId="16991773" w14:textId="5BFE641D" w:rsidR="007E17CD" w:rsidRPr="007E17CD" w:rsidRDefault="007E17CD" w:rsidP="007E17CD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The Hardwood Federation </w:t>
      </w:r>
      <w:r w:rsidR="007C65E5">
        <w:rPr>
          <w:rFonts w:ascii="Arial" w:hAnsi="Arial" w:cs="Arial"/>
          <w:color w:val="auto"/>
          <w:sz w:val="22"/>
          <w:szCs w:val="22"/>
        </w:rPr>
        <w:t xml:space="preserve">is joining dozens of other business groups in a letter endorsing </w:t>
      </w:r>
      <w:r w:rsidR="003E385F">
        <w:rPr>
          <w:rFonts w:ascii="Arial" w:hAnsi="Arial" w:cs="Arial"/>
          <w:color w:val="auto"/>
          <w:sz w:val="22"/>
          <w:szCs w:val="22"/>
        </w:rPr>
        <w:t>“</w:t>
      </w:r>
      <w:r w:rsidRPr="007E17CD">
        <w:rPr>
          <w:rFonts w:ascii="Arial" w:hAnsi="Arial" w:cs="Arial"/>
          <w:color w:val="auto"/>
          <w:sz w:val="22"/>
          <w:szCs w:val="22"/>
        </w:rPr>
        <w:t>The Main Street Tax Certainty Act of 2023,</w:t>
      </w:r>
      <w:r w:rsidR="00377422">
        <w:rPr>
          <w:rFonts w:ascii="Arial" w:hAnsi="Arial" w:cs="Arial"/>
          <w:color w:val="auto"/>
          <w:sz w:val="22"/>
          <w:szCs w:val="22"/>
        </w:rPr>
        <w:t>”</w:t>
      </w:r>
      <w:r w:rsidRPr="007E17CD">
        <w:rPr>
          <w:rFonts w:ascii="Arial" w:hAnsi="Arial" w:cs="Arial"/>
          <w:color w:val="auto"/>
          <w:sz w:val="22"/>
          <w:szCs w:val="22"/>
        </w:rPr>
        <w:t xml:space="preserve"> legislation to make permanent the 20-percent deduction for small</w:t>
      </w:r>
      <w:r w:rsidR="002A16EC">
        <w:rPr>
          <w:rFonts w:ascii="Arial" w:hAnsi="Arial" w:cs="Arial"/>
          <w:color w:val="auto"/>
          <w:sz w:val="22"/>
          <w:szCs w:val="22"/>
        </w:rPr>
        <w:t xml:space="preserve"> </w:t>
      </w:r>
      <w:r w:rsidRPr="007E17CD">
        <w:rPr>
          <w:rFonts w:ascii="Arial" w:hAnsi="Arial" w:cs="Arial"/>
          <w:color w:val="auto"/>
          <w:sz w:val="22"/>
          <w:szCs w:val="22"/>
        </w:rPr>
        <w:t xml:space="preserve">and </w:t>
      </w:r>
      <w:r w:rsidR="007009F6">
        <w:rPr>
          <w:rFonts w:ascii="Arial" w:hAnsi="Arial" w:cs="Arial"/>
          <w:color w:val="auto"/>
          <w:sz w:val="22"/>
          <w:szCs w:val="22"/>
        </w:rPr>
        <w:t>family</w:t>
      </w:r>
      <w:r w:rsidRPr="007E17CD">
        <w:rPr>
          <w:rFonts w:ascii="Arial" w:hAnsi="Arial" w:cs="Arial"/>
          <w:color w:val="auto"/>
          <w:sz w:val="22"/>
          <w:szCs w:val="22"/>
        </w:rPr>
        <w:t xml:space="preserve">-owned </w:t>
      </w:r>
      <w:r w:rsidR="007009F6" w:rsidRPr="007E17CD">
        <w:rPr>
          <w:rFonts w:ascii="Arial" w:hAnsi="Arial" w:cs="Arial"/>
          <w:color w:val="auto"/>
          <w:sz w:val="22"/>
          <w:szCs w:val="22"/>
        </w:rPr>
        <w:t>businesses.</w:t>
      </w:r>
      <w:r w:rsidR="007009F6">
        <w:rPr>
          <w:rFonts w:ascii="Arial" w:hAnsi="Arial" w:cs="Arial"/>
          <w:color w:val="auto"/>
          <w:sz w:val="22"/>
          <w:szCs w:val="22"/>
        </w:rPr>
        <w:t xml:space="preserve"> The tax reform law </w:t>
      </w:r>
      <w:r w:rsidR="00AF6650">
        <w:rPr>
          <w:rFonts w:ascii="Arial" w:hAnsi="Arial" w:cs="Arial"/>
          <w:color w:val="auto"/>
          <w:sz w:val="22"/>
          <w:szCs w:val="22"/>
        </w:rPr>
        <w:t xml:space="preserve">of 2017 established this important </w:t>
      </w:r>
      <w:r w:rsidR="001A39F1">
        <w:rPr>
          <w:rFonts w:ascii="Arial" w:hAnsi="Arial" w:cs="Arial"/>
          <w:color w:val="auto"/>
          <w:sz w:val="22"/>
          <w:szCs w:val="22"/>
        </w:rPr>
        <w:t>tax break</w:t>
      </w:r>
      <w:r w:rsidR="0011061E">
        <w:rPr>
          <w:rFonts w:ascii="Arial" w:hAnsi="Arial" w:cs="Arial"/>
          <w:color w:val="auto"/>
          <w:sz w:val="22"/>
          <w:szCs w:val="22"/>
        </w:rPr>
        <w:t>,</w:t>
      </w:r>
      <w:r w:rsidR="00AF6650">
        <w:rPr>
          <w:rFonts w:ascii="Arial" w:hAnsi="Arial" w:cs="Arial"/>
          <w:color w:val="auto"/>
          <w:sz w:val="22"/>
          <w:szCs w:val="22"/>
        </w:rPr>
        <w:t xml:space="preserve"> which is scheduled to sunset </w:t>
      </w:r>
      <w:r w:rsidR="00884E2B">
        <w:rPr>
          <w:rFonts w:ascii="Arial" w:hAnsi="Arial" w:cs="Arial"/>
          <w:color w:val="auto"/>
          <w:sz w:val="22"/>
          <w:szCs w:val="22"/>
        </w:rPr>
        <w:t xml:space="preserve">at the end of 2025.  The letter cites </w:t>
      </w:r>
      <w:r w:rsidR="001F6E19">
        <w:rPr>
          <w:rFonts w:ascii="Arial" w:hAnsi="Arial" w:cs="Arial"/>
          <w:color w:val="auto"/>
          <w:sz w:val="22"/>
          <w:szCs w:val="22"/>
        </w:rPr>
        <w:t xml:space="preserve">recovery from the </w:t>
      </w:r>
      <w:r w:rsidRPr="007E17CD">
        <w:rPr>
          <w:rFonts w:ascii="Arial" w:hAnsi="Arial" w:cs="Arial"/>
          <w:color w:val="auto"/>
          <w:sz w:val="22"/>
          <w:szCs w:val="22"/>
        </w:rPr>
        <w:t>COVID-19 pandemi</w:t>
      </w:r>
      <w:r w:rsidR="001F6E19">
        <w:rPr>
          <w:rFonts w:ascii="Arial" w:hAnsi="Arial" w:cs="Arial"/>
          <w:color w:val="auto"/>
          <w:sz w:val="22"/>
          <w:szCs w:val="22"/>
        </w:rPr>
        <w:t>c, inflation</w:t>
      </w:r>
      <w:r w:rsidRPr="007E17CD">
        <w:rPr>
          <w:rFonts w:ascii="Arial" w:hAnsi="Arial" w:cs="Arial"/>
          <w:color w:val="auto"/>
          <w:sz w:val="22"/>
          <w:szCs w:val="22"/>
        </w:rPr>
        <w:t xml:space="preserve">, labor shortages, and supply chain disruptions </w:t>
      </w:r>
      <w:r w:rsidR="001F6E19">
        <w:rPr>
          <w:rFonts w:ascii="Arial" w:hAnsi="Arial" w:cs="Arial"/>
          <w:color w:val="auto"/>
          <w:sz w:val="22"/>
          <w:szCs w:val="22"/>
        </w:rPr>
        <w:t xml:space="preserve">as </w:t>
      </w:r>
      <w:r w:rsidR="00BB72C2">
        <w:rPr>
          <w:rFonts w:ascii="Arial" w:hAnsi="Arial" w:cs="Arial"/>
          <w:color w:val="auto"/>
          <w:sz w:val="22"/>
          <w:szCs w:val="22"/>
        </w:rPr>
        <w:t>ongoing challenges that warrant</w:t>
      </w:r>
      <w:r w:rsidR="001F6E19">
        <w:rPr>
          <w:rFonts w:ascii="Arial" w:hAnsi="Arial" w:cs="Arial"/>
          <w:color w:val="auto"/>
          <w:sz w:val="22"/>
          <w:szCs w:val="22"/>
        </w:rPr>
        <w:t xml:space="preserve"> keep</w:t>
      </w:r>
      <w:r w:rsidR="00BB72C2">
        <w:rPr>
          <w:rFonts w:ascii="Arial" w:hAnsi="Arial" w:cs="Arial"/>
          <w:color w:val="auto"/>
          <w:sz w:val="22"/>
          <w:szCs w:val="22"/>
        </w:rPr>
        <w:t>ing</w:t>
      </w:r>
      <w:r w:rsidR="001F6E19">
        <w:rPr>
          <w:rFonts w:ascii="Arial" w:hAnsi="Arial" w:cs="Arial"/>
          <w:color w:val="auto"/>
          <w:sz w:val="22"/>
          <w:szCs w:val="22"/>
        </w:rPr>
        <w:t xml:space="preserve"> the deduction in place.  </w:t>
      </w:r>
      <w:r w:rsidRPr="007E17C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F712440" w14:textId="77777777" w:rsidR="004E7DAA" w:rsidRDefault="004E7DAA" w:rsidP="008A6CED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bCs w:val="0"/>
        </w:rPr>
      </w:pPr>
    </w:p>
    <w:p w14:paraId="257A709F" w14:textId="348BF715" w:rsidR="00EB1BE2" w:rsidRDefault="004E7DAA" w:rsidP="00EB1BE2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i/>
          <w:iCs/>
        </w:rPr>
      </w:pPr>
      <w:r>
        <w:rPr>
          <w:rStyle w:val="Strong"/>
          <w:rFonts w:ascii="Arial" w:hAnsi="Arial" w:cs="Arial"/>
          <w:i/>
          <w:iCs/>
        </w:rPr>
        <w:t xml:space="preserve">Senate Votes to </w:t>
      </w:r>
      <w:r w:rsidR="00E21409">
        <w:rPr>
          <w:rStyle w:val="Strong"/>
          <w:rFonts w:ascii="Arial" w:hAnsi="Arial" w:cs="Arial"/>
          <w:i/>
          <w:iCs/>
        </w:rPr>
        <w:t>Rescind Bat Rule</w:t>
      </w:r>
    </w:p>
    <w:p w14:paraId="194764B7" w14:textId="77777777" w:rsidR="001E6336" w:rsidRDefault="001E6336" w:rsidP="00EB1BE2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bCs w:val="0"/>
        </w:rPr>
      </w:pPr>
    </w:p>
    <w:p w14:paraId="19DB31AD" w14:textId="5640D3C4" w:rsidR="001E6336" w:rsidRPr="001E6336" w:rsidRDefault="00352962" w:rsidP="00B07875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On May </w:t>
      </w:r>
      <w:r w:rsidR="00DC6B07">
        <w:rPr>
          <w:rStyle w:val="Strong"/>
          <w:rFonts w:ascii="Arial" w:hAnsi="Arial" w:cs="Arial"/>
          <w:b w:val="0"/>
          <w:bCs w:val="0"/>
        </w:rPr>
        <w:t>11, the</w:t>
      </w:r>
      <w:r w:rsidR="00876887">
        <w:rPr>
          <w:rStyle w:val="Strong"/>
          <w:rFonts w:ascii="Arial" w:hAnsi="Arial" w:cs="Arial"/>
          <w:b w:val="0"/>
          <w:bCs w:val="0"/>
        </w:rPr>
        <w:t xml:space="preserve"> Senate narrowly approved two measures that would </w:t>
      </w:r>
      <w:r w:rsidR="00F45BC0">
        <w:rPr>
          <w:rStyle w:val="Strong"/>
          <w:rFonts w:ascii="Arial" w:hAnsi="Arial" w:cs="Arial"/>
          <w:b w:val="0"/>
          <w:bCs w:val="0"/>
        </w:rPr>
        <w:t>overturn</w:t>
      </w:r>
      <w:r w:rsidR="00876887">
        <w:rPr>
          <w:rStyle w:val="Strong"/>
          <w:rFonts w:ascii="Arial" w:hAnsi="Arial" w:cs="Arial"/>
          <w:b w:val="0"/>
          <w:bCs w:val="0"/>
        </w:rPr>
        <w:t xml:space="preserve"> </w:t>
      </w:r>
      <w:r w:rsidR="00F45BC0">
        <w:rPr>
          <w:rStyle w:val="Strong"/>
          <w:rFonts w:ascii="Arial" w:hAnsi="Arial" w:cs="Arial"/>
          <w:b w:val="0"/>
          <w:bCs w:val="0"/>
        </w:rPr>
        <w:t>new ESA regulations on the Northern Long-Eared Bat (NLEB</w:t>
      </w:r>
      <w:r w:rsidR="00926B1C">
        <w:rPr>
          <w:rStyle w:val="Strong"/>
          <w:rFonts w:ascii="Arial" w:hAnsi="Arial" w:cs="Arial"/>
          <w:b w:val="0"/>
          <w:bCs w:val="0"/>
        </w:rPr>
        <w:t xml:space="preserve">) under the Congressional Review Act.  The </w:t>
      </w:r>
      <w:hyperlink r:id="rId9" w:history="1">
        <w:r w:rsidR="00926B1C" w:rsidRPr="006715A6">
          <w:rPr>
            <w:rStyle w:val="Hyperlink"/>
            <w:rFonts w:ascii="Arial" w:hAnsi="Arial" w:cs="Arial"/>
          </w:rPr>
          <w:t>first me</w:t>
        </w:r>
        <w:r w:rsidR="00EA5317" w:rsidRPr="006715A6">
          <w:rPr>
            <w:rStyle w:val="Hyperlink"/>
            <w:rFonts w:ascii="Arial" w:hAnsi="Arial" w:cs="Arial"/>
          </w:rPr>
          <w:t>asure</w:t>
        </w:r>
      </w:hyperlink>
      <w:r w:rsidR="00EA5317">
        <w:rPr>
          <w:rStyle w:val="Strong"/>
          <w:rFonts w:ascii="Arial" w:hAnsi="Arial" w:cs="Arial"/>
          <w:b w:val="0"/>
          <w:bCs w:val="0"/>
        </w:rPr>
        <w:t xml:space="preserve"> overturned the repeal of the Trump Administration’s </w:t>
      </w:r>
      <w:r w:rsidR="00C56AE2">
        <w:rPr>
          <w:rStyle w:val="Strong"/>
          <w:rFonts w:ascii="Arial" w:hAnsi="Arial" w:cs="Arial"/>
          <w:b w:val="0"/>
          <w:bCs w:val="0"/>
        </w:rPr>
        <w:t>definition of what qualifies as a protected habitat</w:t>
      </w:r>
      <w:r w:rsidR="006D124C">
        <w:rPr>
          <w:rStyle w:val="Strong"/>
          <w:rFonts w:ascii="Arial" w:hAnsi="Arial" w:cs="Arial"/>
          <w:b w:val="0"/>
          <w:bCs w:val="0"/>
        </w:rPr>
        <w:t xml:space="preserve"> whereas the </w:t>
      </w:r>
      <w:hyperlink r:id="rId10" w:history="1">
        <w:r w:rsidR="006D124C" w:rsidRPr="00297384">
          <w:rPr>
            <w:rStyle w:val="Hyperlink"/>
            <w:rFonts w:ascii="Arial" w:hAnsi="Arial" w:cs="Arial"/>
          </w:rPr>
          <w:t>second</w:t>
        </w:r>
        <w:r w:rsidR="006715A6" w:rsidRPr="00297384">
          <w:rPr>
            <w:rStyle w:val="Hyperlink"/>
            <w:rFonts w:ascii="Arial" w:hAnsi="Arial" w:cs="Arial"/>
          </w:rPr>
          <w:t xml:space="preserve"> measure</w:t>
        </w:r>
      </w:hyperlink>
      <w:r w:rsidR="006D124C">
        <w:rPr>
          <w:rStyle w:val="Strong"/>
          <w:rFonts w:ascii="Arial" w:hAnsi="Arial" w:cs="Arial"/>
          <w:b w:val="0"/>
          <w:bCs w:val="0"/>
        </w:rPr>
        <w:t xml:space="preserve"> rescinded </w:t>
      </w:r>
      <w:r w:rsidR="00487335">
        <w:rPr>
          <w:rStyle w:val="Strong"/>
          <w:rFonts w:ascii="Arial" w:hAnsi="Arial" w:cs="Arial"/>
          <w:b w:val="0"/>
          <w:bCs w:val="0"/>
        </w:rPr>
        <w:t>the November 2022 reclassific</w:t>
      </w:r>
      <w:r w:rsidR="000C4F58">
        <w:rPr>
          <w:rStyle w:val="Strong"/>
          <w:rFonts w:ascii="Arial" w:hAnsi="Arial" w:cs="Arial"/>
          <w:b w:val="0"/>
          <w:bCs w:val="0"/>
        </w:rPr>
        <w:t xml:space="preserve">ation of the NLEB as “endangered” rather than “threatened.”  </w:t>
      </w:r>
      <w:r w:rsidR="006A24A5">
        <w:rPr>
          <w:rStyle w:val="Strong"/>
          <w:rFonts w:ascii="Arial" w:hAnsi="Arial" w:cs="Arial"/>
          <w:b w:val="0"/>
          <w:bCs w:val="0"/>
        </w:rPr>
        <w:t>Although the House ma</w:t>
      </w:r>
      <w:r w:rsidR="00E3668C">
        <w:rPr>
          <w:rStyle w:val="Strong"/>
          <w:rFonts w:ascii="Arial" w:hAnsi="Arial" w:cs="Arial"/>
          <w:b w:val="0"/>
          <w:bCs w:val="0"/>
        </w:rPr>
        <w:t xml:space="preserve">y take similar action on the NLEB, President Biden has already promised to veto the </w:t>
      </w:r>
      <w:r w:rsidR="004166BA">
        <w:rPr>
          <w:rStyle w:val="Strong"/>
          <w:rFonts w:ascii="Arial" w:hAnsi="Arial" w:cs="Arial"/>
          <w:b w:val="0"/>
          <w:bCs w:val="0"/>
        </w:rPr>
        <w:t xml:space="preserve">legislation </w:t>
      </w:r>
      <w:r w:rsidR="00E3668C">
        <w:rPr>
          <w:rStyle w:val="Strong"/>
          <w:rFonts w:ascii="Arial" w:hAnsi="Arial" w:cs="Arial"/>
          <w:b w:val="0"/>
          <w:bCs w:val="0"/>
        </w:rPr>
        <w:t xml:space="preserve">that would reverse his Administration’s </w:t>
      </w:r>
      <w:r w:rsidR="00273E30">
        <w:rPr>
          <w:rStyle w:val="Strong"/>
          <w:rFonts w:ascii="Arial" w:hAnsi="Arial" w:cs="Arial"/>
          <w:b w:val="0"/>
          <w:bCs w:val="0"/>
        </w:rPr>
        <w:t xml:space="preserve">ESA policies.  </w:t>
      </w:r>
      <w:r w:rsidR="006D124C">
        <w:rPr>
          <w:rStyle w:val="Strong"/>
          <w:rFonts w:ascii="Arial" w:hAnsi="Arial" w:cs="Arial"/>
          <w:b w:val="0"/>
          <w:bCs w:val="0"/>
        </w:rPr>
        <w:t xml:space="preserve"> </w:t>
      </w:r>
      <w:r w:rsidR="00F45BC0">
        <w:rPr>
          <w:rStyle w:val="Strong"/>
          <w:rFonts w:ascii="Arial" w:hAnsi="Arial" w:cs="Arial"/>
          <w:b w:val="0"/>
          <w:bCs w:val="0"/>
        </w:rPr>
        <w:t xml:space="preserve"> </w:t>
      </w:r>
    </w:p>
    <w:p w14:paraId="732434CA" w14:textId="5EF2E5A1" w:rsidR="00A339CB" w:rsidRDefault="00E21409" w:rsidP="00A339CB">
      <w:pPr>
        <w:pStyle w:val="NormalWeb"/>
        <w:spacing w:line="276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NWFA </w:t>
      </w:r>
      <w:r w:rsidR="009B586F">
        <w:rPr>
          <w:rFonts w:ascii="Arial" w:hAnsi="Arial" w:cs="Arial"/>
          <w:b/>
          <w:bCs/>
          <w:i/>
          <w:iCs/>
          <w:color w:val="000000"/>
        </w:rPr>
        <w:t xml:space="preserve">and DHA Release Environmental Product Declarations  </w:t>
      </w:r>
    </w:p>
    <w:p w14:paraId="176B8EDE" w14:textId="63819499" w:rsidR="00B43C95" w:rsidRPr="0044565F" w:rsidRDefault="00B43C95" w:rsidP="00B43C95">
      <w:pPr>
        <w:pStyle w:val="NoSpacing"/>
        <w:rPr>
          <w:rStyle w:val="Strong"/>
          <w:rFonts w:ascii="Arial" w:hAnsi="Arial" w:cs="Arial"/>
          <w:b w:val="0"/>
          <w:bCs w:val="0"/>
        </w:rPr>
      </w:pPr>
      <w:r w:rsidRPr="00B43C95">
        <w:rPr>
          <w:rFonts w:ascii="Arial" w:hAnsi="Arial" w:cs="Arial"/>
        </w:rPr>
        <w:t xml:space="preserve">In November 2022, the Decorative Hardwoods Association and National Hardwood Flooring Association released two </w:t>
      </w:r>
      <w:hyperlink r:id="rId11" w:history="1">
        <w:r w:rsidRPr="00B43C95">
          <w:rPr>
            <w:rStyle w:val="Hyperlink"/>
            <w:rFonts w:ascii="Arial" w:hAnsi="Arial" w:cs="Arial"/>
          </w:rPr>
          <w:t>Environmental Product Declaration</w:t>
        </w:r>
        <w:r>
          <w:rPr>
            <w:rStyle w:val="Hyperlink"/>
            <w:rFonts w:ascii="Arial" w:hAnsi="Arial" w:cs="Arial"/>
          </w:rPr>
          <w:t>s</w:t>
        </w:r>
        <w:r w:rsidRPr="00B43C95">
          <w:rPr>
            <w:rStyle w:val="Hyperlink"/>
            <w:rFonts w:ascii="Arial" w:hAnsi="Arial" w:cs="Arial"/>
          </w:rPr>
          <w:t xml:space="preserve"> (EPD)</w:t>
        </w:r>
      </w:hyperlink>
      <w:r w:rsidRPr="00B43C95">
        <w:rPr>
          <w:rFonts w:ascii="Arial" w:hAnsi="Arial" w:cs="Arial"/>
        </w:rPr>
        <w:t xml:space="preserve"> outlining the “total cradle-to-grave global warming potential</w:t>
      </w:r>
      <w:r w:rsidR="0044565F">
        <w:rPr>
          <w:rFonts w:ascii="Arial" w:hAnsi="Arial" w:cs="Arial"/>
        </w:rPr>
        <w:t xml:space="preserve">” </w:t>
      </w:r>
      <w:r w:rsidRPr="00B43C95">
        <w:rPr>
          <w:rFonts w:ascii="Arial" w:hAnsi="Arial" w:cs="Arial"/>
        </w:rPr>
        <w:t xml:space="preserve">for </w:t>
      </w:r>
      <w:hyperlink r:id="rId12" w:history="1">
        <w:r w:rsidRPr="00B43C95">
          <w:rPr>
            <w:rStyle w:val="Hyperlink"/>
            <w:rFonts w:ascii="Arial" w:hAnsi="Arial" w:cs="Arial"/>
          </w:rPr>
          <w:t>engineered wood flooring</w:t>
        </w:r>
      </w:hyperlink>
      <w:r w:rsidRPr="00B43C95">
        <w:rPr>
          <w:rFonts w:ascii="Arial" w:hAnsi="Arial" w:cs="Arial"/>
        </w:rPr>
        <w:t xml:space="preserve"> and </w:t>
      </w:r>
      <w:hyperlink r:id="rId13" w:history="1">
        <w:r w:rsidRPr="00B43C95">
          <w:rPr>
            <w:rStyle w:val="Hyperlink"/>
            <w:rFonts w:ascii="Arial" w:hAnsi="Arial" w:cs="Arial"/>
          </w:rPr>
          <w:t>solid wood floors</w:t>
        </w:r>
      </w:hyperlink>
      <w:r w:rsidRPr="00B43C95">
        <w:rPr>
          <w:rFonts w:ascii="Arial" w:hAnsi="Arial" w:cs="Arial"/>
        </w:rPr>
        <w:t>.</w:t>
      </w:r>
      <w:r w:rsidR="0044565F">
        <w:rPr>
          <w:rFonts w:ascii="Arial" w:hAnsi="Arial" w:cs="Arial"/>
        </w:rPr>
        <w:t xml:space="preserve">  </w:t>
      </w:r>
      <w:r w:rsidR="00DD2CB8">
        <w:rPr>
          <w:rFonts w:ascii="Arial" w:hAnsi="Arial" w:cs="Arial"/>
        </w:rPr>
        <w:t>The EPDs show</w:t>
      </w:r>
      <w:r w:rsidRPr="00B43C95">
        <w:rPr>
          <w:rFonts w:ascii="Arial" w:hAnsi="Arial" w:cs="Arial"/>
        </w:rPr>
        <w:t xml:space="preserve"> </w:t>
      </w:r>
      <w:r w:rsidR="0044565F">
        <w:rPr>
          <w:rFonts w:ascii="Arial" w:hAnsi="Arial" w:cs="Arial"/>
        </w:rPr>
        <w:t xml:space="preserve">that </w:t>
      </w:r>
      <w:r w:rsidR="0011061E">
        <w:rPr>
          <w:rFonts w:ascii="Arial" w:hAnsi="Arial" w:cs="Arial"/>
        </w:rPr>
        <w:t>natural</w:t>
      </w:r>
      <w:r w:rsidRPr="00B43C95">
        <w:rPr>
          <w:rFonts w:ascii="Arial" w:hAnsi="Arial" w:cs="Arial"/>
          <w:color w:val="000000"/>
          <w:shd w:val="clear" w:color="auto" w:fill="FFFFFF"/>
        </w:rPr>
        <w:t xml:space="preserve"> wood floors </w:t>
      </w:r>
      <w:r w:rsidR="0044565F">
        <w:rPr>
          <w:rFonts w:ascii="Arial" w:hAnsi="Arial" w:cs="Arial"/>
          <w:color w:val="000000"/>
          <w:shd w:val="clear" w:color="auto" w:fill="FFFFFF"/>
        </w:rPr>
        <w:t xml:space="preserve">have a significantly smaller carbon footprint than alternative materials such as ceramic tiles </w:t>
      </w:r>
      <w:r w:rsidR="00DC073B">
        <w:rPr>
          <w:rFonts w:ascii="Arial" w:hAnsi="Arial" w:cs="Arial"/>
          <w:color w:val="000000"/>
          <w:shd w:val="clear" w:color="auto" w:fill="FFFFFF"/>
        </w:rPr>
        <w:t>and various types of vinyl flooring and tile</w:t>
      </w:r>
      <w:r w:rsidR="009B586F">
        <w:rPr>
          <w:rFonts w:ascii="Arial" w:hAnsi="Arial" w:cs="Arial"/>
          <w:color w:val="000000"/>
          <w:shd w:val="clear" w:color="auto" w:fill="FFFFFF"/>
        </w:rPr>
        <w:t>s</w:t>
      </w:r>
      <w:r w:rsidRPr="00B43C95">
        <w:rPr>
          <w:rFonts w:ascii="Arial" w:hAnsi="Arial" w:cs="Arial"/>
          <w:color w:val="000000"/>
          <w:shd w:val="clear" w:color="auto" w:fill="FFFFFF"/>
        </w:rPr>
        <w:t xml:space="preserve">. According to similar EPDs by the </w:t>
      </w:r>
      <w:hyperlink r:id="rId14" w:history="1">
        <w:r w:rsidRPr="00AD481F">
          <w:rPr>
            <w:rStyle w:val="Hyperlink"/>
            <w:rFonts w:ascii="Arial" w:hAnsi="Arial" w:cs="Arial"/>
            <w:shd w:val="clear" w:color="auto" w:fill="FFFFFF"/>
          </w:rPr>
          <w:t>Resilient Floor Covering Institute</w:t>
        </w:r>
      </w:hyperlink>
      <w:r w:rsidR="00FF29C2">
        <w:rPr>
          <w:rFonts w:ascii="Arial" w:hAnsi="Arial" w:cs="Arial"/>
          <w:color w:val="000000"/>
          <w:shd w:val="clear" w:color="auto" w:fill="FFFFFF"/>
        </w:rPr>
        <w:t>,</w:t>
      </w:r>
      <w:r w:rsidRPr="00B43C95">
        <w:rPr>
          <w:rFonts w:ascii="Arial" w:hAnsi="Arial" w:cs="Arial"/>
          <w:color w:val="000000"/>
          <w:shd w:val="clear" w:color="auto" w:fill="FFFFFF"/>
        </w:rPr>
        <w:t xml:space="preserve"> luxury vinyl plank wood-look flooring</w:t>
      </w:r>
      <w:r w:rsidR="00180BA9">
        <w:rPr>
          <w:rFonts w:ascii="Arial" w:hAnsi="Arial" w:cs="Arial"/>
          <w:color w:val="000000"/>
          <w:shd w:val="clear" w:color="auto" w:fill="FFFFFF"/>
        </w:rPr>
        <w:t>, for example, ha</w:t>
      </w:r>
      <w:r w:rsidR="00CD5133">
        <w:rPr>
          <w:rFonts w:ascii="Arial" w:hAnsi="Arial" w:cs="Arial"/>
          <w:color w:val="000000"/>
          <w:shd w:val="clear" w:color="auto" w:fill="FFFFFF"/>
        </w:rPr>
        <w:t>s a</w:t>
      </w:r>
      <w:r w:rsidRPr="00B43C95">
        <w:rPr>
          <w:rFonts w:ascii="Arial" w:hAnsi="Arial" w:cs="Arial"/>
          <w:color w:val="000000"/>
          <w:shd w:val="clear" w:color="auto" w:fill="FFFFFF"/>
        </w:rPr>
        <w:t xml:space="preserve"> global warming potential</w:t>
      </w:r>
      <w:r w:rsidR="00180BA9">
        <w:rPr>
          <w:rFonts w:ascii="Arial" w:hAnsi="Arial" w:cs="Arial"/>
          <w:color w:val="000000"/>
          <w:shd w:val="clear" w:color="auto" w:fill="FFFFFF"/>
        </w:rPr>
        <w:t xml:space="preserve"> that</w:t>
      </w:r>
      <w:r w:rsidRPr="00B43C95">
        <w:rPr>
          <w:rFonts w:ascii="Arial" w:hAnsi="Arial" w:cs="Arial"/>
          <w:color w:val="000000"/>
          <w:shd w:val="clear" w:color="auto" w:fill="FFFFFF"/>
        </w:rPr>
        <w:t xml:space="preserve"> is nearly six times greater</w:t>
      </w:r>
      <w:r w:rsidR="000B0FDA">
        <w:rPr>
          <w:rFonts w:ascii="Arial" w:hAnsi="Arial" w:cs="Arial"/>
          <w:color w:val="000000"/>
          <w:shd w:val="clear" w:color="auto" w:fill="FFFFFF"/>
        </w:rPr>
        <w:t xml:space="preserve"> than engi</w:t>
      </w:r>
      <w:r w:rsidR="0020271F">
        <w:rPr>
          <w:rFonts w:ascii="Arial" w:hAnsi="Arial" w:cs="Arial"/>
          <w:color w:val="000000"/>
          <w:shd w:val="clear" w:color="auto" w:fill="FFFFFF"/>
        </w:rPr>
        <w:t>neered and solid wood floors</w:t>
      </w:r>
      <w:r w:rsidR="00AD481F">
        <w:rPr>
          <w:rFonts w:ascii="Arial" w:hAnsi="Arial" w:cs="Arial"/>
          <w:color w:val="000000"/>
          <w:shd w:val="clear" w:color="auto" w:fill="FFFFFF"/>
        </w:rPr>
        <w:t>.</w:t>
      </w:r>
    </w:p>
    <w:p w14:paraId="35146D02" w14:textId="77777777" w:rsidR="005954D2" w:rsidRDefault="005954D2" w:rsidP="0020271F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i/>
          <w:iCs/>
          <w:color w:val="538135" w:themeColor="accent6" w:themeShade="BF"/>
        </w:rPr>
      </w:pPr>
    </w:p>
    <w:p w14:paraId="73587A27" w14:textId="77777777" w:rsidR="005954D2" w:rsidRDefault="005954D2" w:rsidP="002E3B2A">
      <w:pPr>
        <w:pStyle w:val="NormalWeb"/>
        <w:spacing w:before="0" w:beforeAutospacing="0" w:after="0" w:afterAutospacing="0" w:line="276" w:lineRule="auto"/>
        <w:jc w:val="center"/>
        <w:rPr>
          <w:rStyle w:val="Strong"/>
          <w:rFonts w:ascii="Arial" w:hAnsi="Arial" w:cs="Arial"/>
          <w:i/>
          <w:iCs/>
          <w:color w:val="538135" w:themeColor="accent6" w:themeShade="BF"/>
        </w:rPr>
      </w:pPr>
    </w:p>
    <w:p w14:paraId="7D048451" w14:textId="14549133" w:rsidR="002E3B2A" w:rsidRDefault="00673D25" w:rsidP="002E3B2A">
      <w:pPr>
        <w:pStyle w:val="NormalWeb"/>
        <w:spacing w:before="0" w:beforeAutospacing="0" w:after="0" w:afterAutospacing="0" w:line="276" w:lineRule="auto"/>
        <w:jc w:val="center"/>
        <w:rPr>
          <w:rStyle w:val="Strong"/>
          <w:rFonts w:ascii="Arial" w:hAnsi="Arial" w:cs="Arial"/>
          <w:i/>
          <w:iCs/>
          <w:color w:val="538135" w:themeColor="accent6" w:themeShade="BF"/>
        </w:rPr>
      </w:pPr>
      <w:r w:rsidRPr="00FA643D">
        <w:rPr>
          <w:rStyle w:val="Strong"/>
          <w:rFonts w:ascii="Arial" w:hAnsi="Arial" w:cs="Arial"/>
          <w:i/>
          <w:iCs/>
          <w:color w:val="538135" w:themeColor="accent6" w:themeShade="BF"/>
        </w:rPr>
        <w:t>Mark Your Calendar!  The Federation Fly-In is Back, June 13 – 15, 2023</w:t>
      </w:r>
    </w:p>
    <w:p w14:paraId="186E7E72" w14:textId="05926BCC" w:rsidR="00403A30" w:rsidRDefault="00112EB6" w:rsidP="00B07875">
      <w:pPr>
        <w:pStyle w:val="NormalWeb"/>
        <w:spacing w:before="0" w:beforeAutospacing="0" w:after="0" w:afterAutospacing="0" w:line="276" w:lineRule="auto"/>
        <w:jc w:val="center"/>
        <w:rPr>
          <w:rStyle w:val="Strong"/>
          <w:rFonts w:ascii="Arial" w:hAnsi="Arial" w:cs="Arial"/>
          <w:i/>
          <w:iCs/>
          <w:color w:val="538135" w:themeColor="accent6" w:themeShade="BF"/>
        </w:rPr>
      </w:pPr>
      <w:r w:rsidRPr="002E3B2A">
        <w:rPr>
          <w:rFonts w:ascii="Arial" w:eastAsia="Times New Roman" w:hAnsi="Arial" w:cs="Arial"/>
          <w:b/>
          <w:bCs/>
          <w:i/>
          <w:iCs/>
          <w:color w:val="538135" w:themeColor="accent6" w:themeShade="BF"/>
        </w:rPr>
        <w:t xml:space="preserve">To sign up </w:t>
      </w:r>
      <w:r w:rsidR="00893104" w:rsidRPr="002E3B2A">
        <w:rPr>
          <w:rFonts w:ascii="Arial" w:eastAsia="Times New Roman" w:hAnsi="Arial" w:cs="Arial"/>
          <w:b/>
          <w:bCs/>
          <w:i/>
          <w:iCs/>
          <w:color w:val="538135" w:themeColor="accent6" w:themeShade="BF"/>
        </w:rPr>
        <w:t xml:space="preserve">and reserve </w:t>
      </w:r>
      <w:r w:rsidR="0069418C" w:rsidRPr="002E3B2A">
        <w:rPr>
          <w:rFonts w:ascii="Arial" w:hAnsi="Arial" w:cs="Arial"/>
          <w:b/>
          <w:bCs/>
          <w:i/>
          <w:iCs/>
          <w:color w:val="538135" w:themeColor="accent6" w:themeShade="BF"/>
        </w:rPr>
        <w:t>your room</w:t>
      </w:r>
      <w:r w:rsidRPr="002E3B2A">
        <w:rPr>
          <w:rFonts w:ascii="Arial" w:hAnsi="Arial" w:cs="Arial"/>
          <w:b/>
          <w:bCs/>
          <w:i/>
          <w:iCs/>
          <w:color w:val="538135" w:themeColor="accent6" w:themeShade="BF"/>
        </w:rPr>
        <w:t>, please click</w:t>
      </w:r>
      <w:r w:rsidR="0069418C" w:rsidRPr="00673D25">
        <w:rPr>
          <w:rFonts w:ascii="Arial" w:hAnsi="Arial" w:cs="Arial"/>
          <w:i/>
          <w:iCs/>
        </w:rPr>
        <w:t xml:space="preserve"> </w:t>
      </w:r>
      <w:hyperlink r:id="rId15" w:history="1">
        <w:r w:rsidR="0069418C" w:rsidRPr="00673D25">
          <w:rPr>
            <w:rStyle w:val="Hyperlink"/>
            <w:rFonts w:ascii="Arial" w:hAnsi="Arial" w:cs="Arial"/>
            <w:i/>
            <w:iCs/>
          </w:rPr>
          <w:t>HERE!</w:t>
        </w:r>
      </w:hyperlink>
      <w:r w:rsidR="0069418C" w:rsidRPr="00673D25">
        <w:rPr>
          <w:rStyle w:val="Hyperlink"/>
          <w:rFonts w:ascii="Arial" w:hAnsi="Arial" w:cs="Arial"/>
          <w:i/>
          <w:iCs/>
        </w:rPr>
        <w:t>.</w:t>
      </w:r>
    </w:p>
    <w:sectPr w:rsidR="00403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CE8"/>
    <w:multiLevelType w:val="hybridMultilevel"/>
    <w:tmpl w:val="C2E6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77843"/>
    <w:multiLevelType w:val="multilevel"/>
    <w:tmpl w:val="02A6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26BB6"/>
    <w:multiLevelType w:val="hybridMultilevel"/>
    <w:tmpl w:val="C9E2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D5F57"/>
    <w:multiLevelType w:val="hybridMultilevel"/>
    <w:tmpl w:val="B3A4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C3A40"/>
    <w:multiLevelType w:val="hybridMultilevel"/>
    <w:tmpl w:val="EF92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204A3"/>
    <w:multiLevelType w:val="hybridMultilevel"/>
    <w:tmpl w:val="3C8E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D5C14"/>
    <w:multiLevelType w:val="multilevel"/>
    <w:tmpl w:val="748E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2418238">
    <w:abstractNumId w:val="1"/>
  </w:num>
  <w:num w:numId="2" w16cid:durableId="1736509900">
    <w:abstractNumId w:val="5"/>
  </w:num>
  <w:num w:numId="3" w16cid:durableId="314454383">
    <w:abstractNumId w:val="3"/>
  </w:num>
  <w:num w:numId="4" w16cid:durableId="1458335082">
    <w:abstractNumId w:val="0"/>
  </w:num>
  <w:num w:numId="5" w16cid:durableId="833909821">
    <w:abstractNumId w:val="0"/>
  </w:num>
  <w:num w:numId="6" w16cid:durableId="1617756255">
    <w:abstractNumId w:val="3"/>
  </w:num>
  <w:num w:numId="7" w16cid:durableId="944461365">
    <w:abstractNumId w:val="4"/>
  </w:num>
  <w:num w:numId="8" w16cid:durableId="131024056">
    <w:abstractNumId w:val="2"/>
  </w:num>
  <w:num w:numId="9" w16cid:durableId="3333876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4B"/>
    <w:rsid w:val="000003BA"/>
    <w:rsid w:val="00003D64"/>
    <w:rsid w:val="00005B48"/>
    <w:rsid w:val="00005F12"/>
    <w:rsid w:val="00006B5E"/>
    <w:rsid w:val="00006E25"/>
    <w:rsid w:val="00011A27"/>
    <w:rsid w:val="00012803"/>
    <w:rsid w:val="000153A3"/>
    <w:rsid w:val="00015EC6"/>
    <w:rsid w:val="00016B0C"/>
    <w:rsid w:val="00016B25"/>
    <w:rsid w:val="00016D24"/>
    <w:rsid w:val="00017559"/>
    <w:rsid w:val="00017D48"/>
    <w:rsid w:val="000200BC"/>
    <w:rsid w:val="000201C8"/>
    <w:rsid w:val="00020CEA"/>
    <w:rsid w:val="00020E4C"/>
    <w:rsid w:val="000214AB"/>
    <w:rsid w:val="000229B2"/>
    <w:rsid w:val="000232F2"/>
    <w:rsid w:val="00023CFE"/>
    <w:rsid w:val="00025138"/>
    <w:rsid w:val="00025C41"/>
    <w:rsid w:val="00025D9B"/>
    <w:rsid w:val="000279CD"/>
    <w:rsid w:val="00027E6D"/>
    <w:rsid w:val="00030DB1"/>
    <w:rsid w:val="00032045"/>
    <w:rsid w:val="00033E96"/>
    <w:rsid w:val="00034B88"/>
    <w:rsid w:val="0003601C"/>
    <w:rsid w:val="00036155"/>
    <w:rsid w:val="00040777"/>
    <w:rsid w:val="000416D2"/>
    <w:rsid w:val="0004303C"/>
    <w:rsid w:val="000455CE"/>
    <w:rsid w:val="00045B32"/>
    <w:rsid w:val="000502D7"/>
    <w:rsid w:val="000508CC"/>
    <w:rsid w:val="0005148A"/>
    <w:rsid w:val="000522B3"/>
    <w:rsid w:val="00052B95"/>
    <w:rsid w:val="00052DE7"/>
    <w:rsid w:val="00055EC2"/>
    <w:rsid w:val="00055F62"/>
    <w:rsid w:val="00056B86"/>
    <w:rsid w:val="000614E0"/>
    <w:rsid w:val="00063DA4"/>
    <w:rsid w:val="00066815"/>
    <w:rsid w:val="00066B59"/>
    <w:rsid w:val="00067807"/>
    <w:rsid w:val="00070D44"/>
    <w:rsid w:val="000716E8"/>
    <w:rsid w:val="00071DED"/>
    <w:rsid w:val="00072B75"/>
    <w:rsid w:val="00074C90"/>
    <w:rsid w:val="0007535D"/>
    <w:rsid w:val="00075FAE"/>
    <w:rsid w:val="00081CAF"/>
    <w:rsid w:val="0008293C"/>
    <w:rsid w:val="000848BE"/>
    <w:rsid w:val="00084A82"/>
    <w:rsid w:val="0008597B"/>
    <w:rsid w:val="0009046D"/>
    <w:rsid w:val="00091B1F"/>
    <w:rsid w:val="00092FCA"/>
    <w:rsid w:val="000952F4"/>
    <w:rsid w:val="00097E85"/>
    <w:rsid w:val="000A090E"/>
    <w:rsid w:val="000A2813"/>
    <w:rsid w:val="000A318A"/>
    <w:rsid w:val="000A35CF"/>
    <w:rsid w:val="000A4B42"/>
    <w:rsid w:val="000A6424"/>
    <w:rsid w:val="000A66EA"/>
    <w:rsid w:val="000A67EA"/>
    <w:rsid w:val="000B0EEA"/>
    <w:rsid w:val="000B0FDA"/>
    <w:rsid w:val="000B197B"/>
    <w:rsid w:val="000B20C3"/>
    <w:rsid w:val="000B35AA"/>
    <w:rsid w:val="000B5D23"/>
    <w:rsid w:val="000B7DE7"/>
    <w:rsid w:val="000C085B"/>
    <w:rsid w:val="000C0B40"/>
    <w:rsid w:val="000C1529"/>
    <w:rsid w:val="000C1ACF"/>
    <w:rsid w:val="000C24CA"/>
    <w:rsid w:val="000C250B"/>
    <w:rsid w:val="000C35F3"/>
    <w:rsid w:val="000C4F58"/>
    <w:rsid w:val="000C511D"/>
    <w:rsid w:val="000C5F3B"/>
    <w:rsid w:val="000D001B"/>
    <w:rsid w:val="000D0547"/>
    <w:rsid w:val="000D0A2C"/>
    <w:rsid w:val="000D135F"/>
    <w:rsid w:val="000D1440"/>
    <w:rsid w:val="000D2983"/>
    <w:rsid w:val="000D2C51"/>
    <w:rsid w:val="000D2FBC"/>
    <w:rsid w:val="000D5721"/>
    <w:rsid w:val="000E167B"/>
    <w:rsid w:val="000E18E1"/>
    <w:rsid w:val="000E21AD"/>
    <w:rsid w:val="000E4804"/>
    <w:rsid w:val="000E4854"/>
    <w:rsid w:val="000E4D35"/>
    <w:rsid w:val="000E564F"/>
    <w:rsid w:val="000F2893"/>
    <w:rsid w:val="000F3333"/>
    <w:rsid w:val="000F3DEF"/>
    <w:rsid w:val="000F4970"/>
    <w:rsid w:val="000F6743"/>
    <w:rsid w:val="00101BBA"/>
    <w:rsid w:val="00103ECB"/>
    <w:rsid w:val="0011061E"/>
    <w:rsid w:val="00112A6A"/>
    <w:rsid w:val="00112EB6"/>
    <w:rsid w:val="00116E27"/>
    <w:rsid w:val="00117C1D"/>
    <w:rsid w:val="0012392D"/>
    <w:rsid w:val="0012409E"/>
    <w:rsid w:val="00124187"/>
    <w:rsid w:val="0012431F"/>
    <w:rsid w:val="0012674B"/>
    <w:rsid w:val="001272B5"/>
    <w:rsid w:val="0012788B"/>
    <w:rsid w:val="001312C9"/>
    <w:rsid w:val="00132235"/>
    <w:rsid w:val="0013278E"/>
    <w:rsid w:val="00133616"/>
    <w:rsid w:val="0013380F"/>
    <w:rsid w:val="00134721"/>
    <w:rsid w:val="00135D60"/>
    <w:rsid w:val="001378A0"/>
    <w:rsid w:val="00137BA9"/>
    <w:rsid w:val="0014144E"/>
    <w:rsid w:val="00142429"/>
    <w:rsid w:val="00142D8D"/>
    <w:rsid w:val="0014506C"/>
    <w:rsid w:val="00145E97"/>
    <w:rsid w:val="0014653A"/>
    <w:rsid w:val="00147972"/>
    <w:rsid w:val="00151881"/>
    <w:rsid w:val="0015207F"/>
    <w:rsid w:val="001539EB"/>
    <w:rsid w:val="0015558E"/>
    <w:rsid w:val="00155E82"/>
    <w:rsid w:val="00156EC9"/>
    <w:rsid w:val="001575A1"/>
    <w:rsid w:val="00157E0B"/>
    <w:rsid w:val="00157EF5"/>
    <w:rsid w:val="00162053"/>
    <w:rsid w:val="00164028"/>
    <w:rsid w:val="00166644"/>
    <w:rsid w:val="00166C5D"/>
    <w:rsid w:val="0017008D"/>
    <w:rsid w:val="00170F6F"/>
    <w:rsid w:val="00171F7B"/>
    <w:rsid w:val="00172D08"/>
    <w:rsid w:val="001730D4"/>
    <w:rsid w:val="001775A3"/>
    <w:rsid w:val="00180BA9"/>
    <w:rsid w:val="00181561"/>
    <w:rsid w:val="00181C5D"/>
    <w:rsid w:val="001822CE"/>
    <w:rsid w:val="001867ED"/>
    <w:rsid w:val="00187C3A"/>
    <w:rsid w:val="0019031D"/>
    <w:rsid w:val="00190A60"/>
    <w:rsid w:val="00190DE0"/>
    <w:rsid w:val="00193DD4"/>
    <w:rsid w:val="001957DA"/>
    <w:rsid w:val="00197518"/>
    <w:rsid w:val="001A0B27"/>
    <w:rsid w:val="001A23E5"/>
    <w:rsid w:val="001A2D4B"/>
    <w:rsid w:val="001A2F3C"/>
    <w:rsid w:val="001A39F1"/>
    <w:rsid w:val="001A3B20"/>
    <w:rsid w:val="001A3D94"/>
    <w:rsid w:val="001A53A8"/>
    <w:rsid w:val="001A5C42"/>
    <w:rsid w:val="001A5D9D"/>
    <w:rsid w:val="001A61B4"/>
    <w:rsid w:val="001A6671"/>
    <w:rsid w:val="001A6DFE"/>
    <w:rsid w:val="001A7D21"/>
    <w:rsid w:val="001B0731"/>
    <w:rsid w:val="001B167A"/>
    <w:rsid w:val="001B2AA8"/>
    <w:rsid w:val="001B2C5B"/>
    <w:rsid w:val="001B3466"/>
    <w:rsid w:val="001B3803"/>
    <w:rsid w:val="001B4377"/>
    <w:rsid w:val="001B612A"/>
    <w:rsid w:val="001B6E61"/>
    <w:rsid w:val="001B7168"/>
    <w:rsid w:val="001C0749"/>
    <w:rsid w:val="001C07FB"/>
    <w:rsid w:val="001C0C6B"/>
    <w:rsid w:val="001C0CBD"/>
    <w:rsid w:val="001C22D3"/>
    <w:rsid w:val="001C26EB"/>
    <w:rsid w:val="001C4217"/>
    <w:rsid w:val="001C46E5"/>
    <w:rsid w:val="001D15BA"/>
    <w:rsid w:val="001D15CD"/>
    <w:rsid w:val="001D4DC7"/>
    <w:rsid w:val="001D6CB9"/>
    <w:rsid w:val="001D7859"/>
    <w:rsid w:val="001D7E20"/>
    <w:rsid w:val="001E0026"/>
    <w:rsid w:val="001E0211"/>
    <w:rsid w:val="001E1FCB"/>
    <w:rsid w:val="001E238F"/>
    <w:rsid w:val="001E2492"/>
    <w:rsid w:val="001E4AE6"/>
    <w:rsid w:val="001E6336"/>
    <w:rsid w:val="001E7356"/>
    <w:rsid w:val="001F0E63"/>
    <w:rsid w:val="001F6E19"/>
    <w:rsid w:val="0020271F"/>
    <w:rsid w:val="00205875"/>
    <w:rsid w:val="00207D0C"/>
    <w:rsid w:val="00212E74"/>
    <w:rsid w:val="002132EA"/>
    <w:rsid w:val="00214DEB"/>
    <w:rsid w:val="002204A9"/>
    <w:rsid w:val="002213DB"/>
    <w:rsid w:val="00221843"/>
    <w:rsid w:val="0022233E"/>
    <w:rsid w:val="00222AE6"/>
    <w:rsid w:val="002246D9"/>
    <w:rsid w:val="00225415"/>
    <w:rsid w:val="00225C33"/>
    <w:rsid w:val="00225F4A"/>
    <w:rsid w:val="00226893"/>
    <w:rsid w:val="0022747C"/>
    <w:rsid w:val="00227CF8"/>
    <w:rsid w:val="002319AD"/>
    <w:rsid w:val="00231BA3"/>
    <w:rsid w:val="00234739"/>
    <w:rsid w:val="00240460"/>
    <w:rsid w:val="00240604"/>
    <w:rsid w:val="00241681"/>
    <w:rsid w:val="00241C17"/>
    <w:rsid w:val="00245084"/>
    <w:rsid w:val="00245168"/>
    <w:rsid w:val="00245CF1"/>
    <w:rsid w:val="0024670B"/>
    <w:rsid w:val="002474B6"/>
    <w:rsid w:val="00250D80"/>
    <w:rsid w:val="00251B6D"/>
    <w:rsid w:val="0026079C"/>
    <w:rsid w:val="00260B00"/>
    <w:rsid w:val="00267524"/>
    <w:rsid w:val="002703A5"/>
    <w:rsid w:val="00271250"/>
    <w:rsid w:val="002712CF"/>
    <w:rsid w:val="00273E30"/>
    <w:rsid w:val="00274205"/>
    <w:rsid w:val="0027544D"/>
    <w:rsid w:val="0027618E"/>
    <w:rsid w:val="002775E8"/>
    <w:rsid w:val="00280DC9"/>
    <w:rsid w:val="002833E6"/>
    <w:rsid w:val="002848CE"/>
    <w:rsid w:val="00284A88"/>
    <w:rsid w:val="002850E2"/>
    <w:rsid w:val="00285D59"/>
    <w:rsid w:val="00286B71"/>
    <w:rsid w:val="00286EC0"/>
    <w:rsid w:val="0028708D"/>
    <w:rsid w:val="002872AC"/>
    <w:rsid w:val="00291EE1"/>
    <w:rsid w:val="00293B7D"/>
    <w:rsid w:val="00295FDB"/>
    <w:rsid w:val="002970DF"/>
    <w:rsid w:val="00297384"/>
    <w:rsid w:val="002A147D"/>
    <w:rsid w:val="002A16EC"/>
    <w:rsid w:val="002A551D"/>
    <w:rsid w:val="002A58E9"/>
    <w:rsid w:val="002A6CE6"/>
    <w:rsid w:val="002A72F1"/>
    <w:rsid w:val="002A7B6D"/>
    <w:rsid w:val="002A7FE0"/>
    <w:rsid w:val="002B0F47"/>
    <w:rsid w:val="002B1353"/>
    <w:rsid w:val="002B1AE2"/>
    <w:rsid w:val="002B244C"/>
    <w:rsid w:val="002B7568"/>
    <w:rsid w:val="002B7B3C"/>
    <w:rsid w:val="002C2F8F"/>
    <w:rsid w:val="002C38DB"/>
    <w:rsid w:val="002C6762"/>
    <w:rsid w:val="002C7FB2"/>
    <w:rsid w:val="002D0769"/>
    <w:rsid w:val="002D08F9"/>
    <w:rsid w:val="002D1B1F"/>
    <w:rsid w:val="002D33A8"/>
    <w:rsid w:val="002D42D7"/>
    <w:rsid w:val="002D5B21"/>
    <w:rsid w:val="002E0016"/>
    <w:rsid w:val="002E071A"/>
    <w:rsid w:val="002E0DA9"/>
    <w:rsid w:val="002E0F45"/>
    <w:rsid w:val="002E2A68"/>
    <w:rsid w:val="002E31AE"/>
    <w:rsid w:val="002E3B2A"/>
    <w:rsid w:val="002E70A3"/>
    <w:rsid w:val="002F2F71"/>
    <w:rsid w:val="002F4698"/>
    <w:rsid w:val="002F4891"/>
    <w:rsid w:val="002F6E0B"/>
    <w:rsid w:val="002F6FA9"/>
    <w:rsid w:val="00300565"/>
    <w:rsid w:val="003013E6"/>
    <w:rsid w:val="00302EA3"/>
    <w:rsid w:val="00303224"/>
    <w:rsid w:val="00304F5A"/>
    <w:rsid w:val="00305936"/>
    <w:rsid w:val="00305C8F"/>
    <w:rsid w:val="003066BE"/>
    <w:rsid w:val="00313E21"/>
    <w:rsid w:val="00313FB7"/>
    <w:rsid w:val="00314AC2"/>
    <w:rsid w:val="00316BA0"/>
    <w:rsid w:val="00320FA8"/>
    <w:rsid w:val="00322278"/>
    <w:rsid w:val="00323836"/>
    <w:rsid w:val="00323B32"/>
    <w:rsid w:val="0032499E"/>
    <w:rsid w:val="00325089"/>
    <w:rsid w:val="0032649D"/>
    <w:rsid w:val="003339B1"/>
    <w:rsid w:val="00337022"/>
    <w:rsid w:val="0033751E"/>
    <w:rsid w:val="00340763"/>
    <w:rsid w:val="003411CF"/>
    <w:rsid w:val="0034348C"/>
    <w:rsid w:val="0034441B"/>
    <w:rsid w:val="0034524E"/>
    <w:rsid w:val="003460A9"/>
    <w:rsid w:val="00346559"/>
    <w:rsid w:val="00346F63"/>
    <w:rsid w:val="00347E56"/>
    <w:rsid w:val="003512AE"/>
    <w:rsid w:val="00351942"/>
    <w:rsid w:val="00351F77"/>
    <w:rsid w:val="00352962"/>
    <w:rsid w:val="003533AD"/>
    <w:rsid w:val="00354E54"/>
    <w:rsid w:val="00354FA7"/>
    <w:rsid w:val="003560D9"/>
    <w:rsid w:val="00356C27"/>
    <w:rsid w:val="0035718F"/>
    <w:rsid w:val="00357280"/>
    <w:rsid w:val="00360F68"/>
    <w:rsid w:val="00366BBD"/>
    <w:rsid w:val="003676F3"/>
    <w:rsid w:val="0037098A"/>
    <w:rsid w:val="003711A2"/>
    <w:rsid w:val="003715B9"/>
    <w:rsid w:val="00371B0B"/>
    <w:rsid w:val="003726FE"/>
    <w:rsid w:val="00373309"/>
    <w:rsid w:val="00373CA5"/>
    <w:rsid w:val="00376E3D"/>
    <w:rsid w:val="00377422"/>
    <w:rsid w:val="00377AB5"/>
    <w:rsid w:val="00380B68"/>
    <w:rsid w:val="003840C3"/>
    <w:rsid w:val="003853E0"/>
    <w:rsid w:val="00385609"/>
    <w:rsid w:val="00385A37"/>
    <w:rsid w:val="00386351"/>
    <w:rsid w:val="00387951"/>
    <w:rsid w:val="00391090"/>
    <w:rsid w:val="0039127E"/>
    <w:rsid w:val="00393145"/>
    <w:rsid w:val="00393E68"/>
    <w:rsid w:val="00394F79"/>
    <w:rsid w:val="00395DD5"/>
    <w:rsid w:val="00396812"/>
    <w:rsid w:val="003975CE"/>
    <w:rsid w:val="003A1912"/>
    <w:rsid w:val="003A28E5"/>
    <w:rsid w:val="003A2F68"/>
    <w:rsid w:val="003A52C0"/>
    <w:rsid w:val="003A604B"/>
    <w:rsid w:val="003A72B9"/>
    <w:rsid w:val="003B01F6"/>
    <w:rsid w:val="003B0674"/>
    <w:rsid w:val="003B16EF"/>
    <w:rsid w:val="003B4721"/>
    <w:rsid w:val="003B5A17"/>
    <w:rsid w:val="003B5E34"/>
    <w:rsid w:val="003B5EE2"/>
    <w:rsid w:val="003B5FE1"/>
    <w:rsid w:val="003B7FF1"/>
    <w:rsid w:val="003C01E5"/>
    <w:rsid w:val="003C19D9"/>
    <w:rsid w:val="003C1ED9"/>
    <w:rsid w:val="003C28E2"/>
    <w:rsid w:val="003C3498"/>
    <w:rsid w:val="003C39E5"/>
    <w:rsid w:val="003C4BAF"/>
    <w:rsid w:val="003D111C"/>
    <w:rsid w:val="003D1967"/>
    <w:rsid w:val="003D41CC"/>
    <w:rsid w:val="003D4428"/>
    <w:rsid w:val="003D5968"/>
    <w:rsid w:val="003D619A"/>
    <w:rsid w:val="003D65B2"/>
    <w:rsid w:val="003D7935"/>
    <w:rsid w:val="003E0FC0"/>
    <w:rsid w:val="003E1A23"/>
    <w:rsid w:val="003E1E0D"/>
    <w:rsid w:val="003E3464"/>
    <w:rsid w:val="003E385F"/>
    <w:rsid w:val="003E561B"/>
    <w:rsid w:val="003E5729"/>
    <w:rsid w:val="003F490E"/>
    <w:rsid w:val="003F4DFE"/>
    <w:rsid w:val="003F4FBC"/>
    <w:rsid w:val="00401449"/>
    <w:rsid w:val="004017EA"/>
    <w:rsid w:val="00403A30"/>
    <w:rsid w:val="004047BC"/>
    <w:rsid w:val="00405509"/>
    <w:rsid w:val="004062CA"/>
    <w:rsid w:val="004067C7"/>
    <w:rsid w:val="00406D5F"/>
    <w:rsid w:val="004072F1"/>
    <w:rsid w:val="0040748F"/>
    <w:rsid w:val="00411538"/>
    <w:rsid w:val="0041293F"/>
    <w:rsid w:val="00412B40"/>
    <w:rsid w:val="004149F0"/>
    <w:rsid w:val="0041610F"/>
    <w:rsid w:val="004166BA"/>
    <w:rsid w:val="0042304A"/>
    <w:rsid w:val="00424496"/>
    <w:rsid w:val="00424B1D"/>
    <w:rsid w:val="00425C86"/>
    <w:rsid w:val="004309FE"/>
    <w:rsid w:val="0043214F"/>
    <w:rsid w:val="004327AD"/>
    <w:rsid w:val="00433941"/>
    <w:rsid w:val="00433D73"/>
    <w:rsid w:val="00434000"/>
    <w:rsid w:val="0043461B"/>
    <w:rsid w:val="00434865"/>
    <w:rsid w:val="00434F5E"/>
    <w:rsid w:val="004362EB"/>
    <w:rsid w:val="00440CBE"/>
    <w:rsid w:val="00441393"/>
    <w:rsid w:val="00441BE4"/>
    <w:rsid w:val="00441DA1"/>
    <w:rsid w:val="004423FD"/>
    <w:rsid w:val="00444EDA"/>
    <w:rsid w:val="0044565F"/>
    <w:rsid w:val="00445A0A"/>
    <w:rsid w:val="00450C8E"/>
    <w:rsid w:val="00450EA3"/>
    <w:rsid w:val="00450EE0"/>
    <w:rsid w:val="00450FF5"/>
    <w:rsid w:val="0045222F"/>
    <w:rsid w:val="004526B9"/>
    <w:rsid w:val="004549E5"/>
    <w:rsid w:val="004556AD"/>
    <w:rsid w:val="0045631E"/>
    <w:rsid w:val="0045635F"/>
    <w:rsid w:val="00460329"/>
    <w:rsid w:val="00462059"/>
    <w:rsid w:val="00463E2A"/>
    <w:rsid w:val="00464C33"/>
    <w:rsid w:val="00471AAE"/>
    <w:rsid w:val="00472AE2"/>
    <w:rsid w:val="0047430C"/>
    <w:rsid w:val="00474C8B"/>
    <w:rsid w:val="00482CC8"/>
    <w:rsid w:val="00483D93"/>
    <w:rsid w:val="004855C5"/>
    <w:rsid w:val="00487335"/>
    <w:rsid w:val="004900BB"/>
    <w:rsid w:val="0049147F"/>
    <w:rsid w:val="0049365A"/>
    <w:rsid w:val="00496643"/>
    <w:rsid w:val="004A2C0E"/>
    <w:rsid w:val="004A50F7"/>
    <w:rsid w:val="004A5B8E"/>
    <w:rsid w:val="004A6736"/>
    <w:rsid w:val="004A6859"/>
    <w:rsid w:val="004A79CF"/>
    <w:rsid w:val="004B00A9"/>
    <w:rsid w:val="004B0E5F"/>
    <w:rsid w:val="004B2DE6"/>
    <w:rsid w:val="004B3EBC"/>
    <w:rsid w:val="004B50B4"/>
    <w:rsid w:val="004B55B1"/>
    <w:rsid w:val="004B5CDC"/>
    <w:rsid w:val="004B6BB0"/>
    <w:rsid w:val="004C046B"/>
    <w:rsid w:val="004C175C"/>
    <w:rsid w:val="004C38C3"/>
    <w:rsid w:val="004C6716"/>
    <w:rsid w:val="004C67F6"/>
    <w:rsid w:val="004D06F2"/>
    <w:rsid w:val="004D0F66"/>
    <w:rsid w:val="004D19E9"/>
    <w:rsid w:val="004D2877"/>
    <w:rsid w:val="004D2AC5"/>
    <w:rsid w:val="004D2BBE"/>
    <w:rsid w:val="004D38F2"/>
    <w:rsid w:val="004D43D3"/>
    <w:rsid w:val="004D6C4D"/>
    <w:rsid w:val="004D7A4C"/>
    <w:rsid w:val="004D7B9D"/>
    <w:rsid w:val="004E1BD1"/>
    <w:rsid w:val="004E22F4"/>
    <w:rsid w:val="004E2908"/>
    <w:rsid w:val="004E2DC8"/>
    <w:rsid w:val="004E4ACF"/>
    <w:rsid w:val="004E581D"/>
    <w:rsid w:val="004E6FEA"/>
    <w:rsid w:val="004E7DAA"/>
    <w:rsid w:val="004F10AE"/>
    <w:rsid w:val="004F1C66"/>
    <w:rsid w:val="004F43C5"/>
    <w:rsid w:val="004F4BB5"/>
    <w:rsid w:val="004F5347"/>
    <w:rsid w:val="004F59D1"/>
    <w:rsid w:val="004F7CEB"/>
    <w:rsid w:val="005004C7"/>
    <w:rsid w:val="005053EC"/>
    <w:rsid w:val="00506188"/>
    <w:rsid w:val="00506283"/>
    <w:rsid w:val="00507D65"/>
    <w:rsid w:val="00510B5D"/>
    <w:rsid w:val="005137F1"/>
    <w:rsid w:val="00514EFA"/>
    <w:rsid w:val="0051787D"/>
    <w:rsid w:val="00520A5C"/>
    <w:rsid w:val="005219AA"/>
    <w:rsid w:val="00522382"/>
    <w:rsid w:val="0052349E"/>
    <w:rsid w:val="00523602"/>
    <w:rsid w:val="00524194"/>
    <w:rsid w:val="005241FB"/>
    <w:rsid w:val="00525428"/>
    <w:rsid w:val="0052711A"/>
    <w:rsid w:val="0052738B"/>
    <w:rsid w:val="005273CC"/>
    <w:rsid w:val="00527513"/>
    <w:rsid w:val="0053022F"/>
    <w:rsid w:val="005308DC"/>
    <w:rsid w:val="00530B29"/>
    <w:rsid w:val="005311A7"/>
    <w:rsid w:val="005311D5"/>
    <w:rsid w:val="00531B93"/>
    <w:rsid w:val="00532D47"/>
    <w:rsid w:val="00534216"/>
    <w:rsid w:val="00536B96"/>
    <w:rsid w:val="00536FC4"/>
    <w:rsid w:val="005408D3"/>
    <w:rsid w:val="00544E8A"/>
    <w:rsid w:val="00546ABC"/>
    <w:rsid w:val="00547DE0"/>
    <w:rsid w:val="00552685"/>
    <w:rsid w:val="00552896"/>
    <w:rsid w:val="0055295D"/>
    <w:rsid w:val="00553C15"/>
    <w:rsid w:val="00557685"/>
    <w:rsid w:val="00561CD3"/>
    <w:rsid w:val="00562FF4"/>
    <w:rsid w:val="005650C9"/>
    <w:rsid w:val="005659E2"/>
    <w:rsid w:val="00565A54"/>
    <w:rsid w:val="00570406"/>
    <w:rsid w:val="00571016"/>
    <w:rsid w:val="005711D9"/>
    <w:rsid w:val="00571F82"/>
    <w:rsid w:val="00575A1C"/>
    <w:rsid w:val="00576515"/>
    <w:rsid w:val="00576DA7"/>
    <w:rsid w:val="00577B0D"/>
    <w:rsid w:val="00580DE5"/>
    <w:rsid w:val="005815E7"/>
    <w:rsid w:val="00581D0B"/>
    <w:rsid w:val="00581E55"/>
    <w:rsid w:val="00583C8B"/>
    <w:rsid w:val="005856BC"/>
    <w:rsid w:val="005857AC"/>
    <w:rsid w:val="00586555"/>
    <w:rsid w:val="00586918"/>
    <w:rsid w:val="00586FEC"/>
    <w:rsid w:val="00587804"/>
    <w:rsid w:val="005908A6"/>
    <w:rsid w:val="00590D2A"/>
    <w:rsid w:val="00591222"/>
    <w:rsid w:val="00592534"/>
    <w:rsid w:val="00595485"/>
    <w:rsid w:val="005954D2"/>
    <w:rsid w:val="005968D8"/>
    <w:rsid w:val="00596A59"/>
    <w:rsid w:val="00597BF7"/>
    <w:rsid w:val="005A0F7D"/>
    <w:rsid w:val="005A1951"/>
    <w:rsid w:val="005A344B"/>
    <w:rsid w:val="005A4CF8"/>
    <w:rsid w:val="005A52D6"/>
    <w:rsid w:val="005A546B"/>
    <w:rsid w:val="005B011B"/>
    <w:rsid w:val="005B01CA"/>
    <w:rsid w:val="005B15ED"/>
    <w:rsid w:val="005B16EA"/>
    <w:rsid w:val="005B1DB9"/>
    <w:rsid w:val="005B1DF1"/>
    <w:rsid w:val="005B24FD"/>
    <w:rsid w:val="005B2F70"/>
    <w:rsid w:val="005B4336"/>
    <w:rsid w:val="005B4CF8"/>
    <w:rsid w:val="005B6603"/>
    <w:rsid w:val="005B7035"/>
    <w:rsid w:val="005B77C7"/>
    <w:rsid w:val="005C0435"/>
    <w:rsid w:val="005C078D"/>
    <w:rsid w:val="005C0991"/>
    <w:rsid w:val="005C1301"/>
    <w:rsid w:val="005C1319"/>
    <w:rsid w:val="005C26AC"/>
    <w:rsid w:val="005C3062"/>
    <w:rsid w:val="005C4301"/>
    <w:rsid w:val="005C5655"/>
    <w:rsid w:val="005C74B9"/>
    <w:rsid w:val="005D0D03"/>
    <w:rsid w:val="005D2075"/>
    <w:rsid w:val="005D2916"/>
    <w:rsid w:val="005D3747"/>
    <w:rsid w:val="005D4496"/>
    <w:rsid w:val="005D5761"/>
    <w:rsid w:val="005D5DB4"/>
    <w:rsid w:val="005D7358"/>
    <w:rsid w:val="005D76CA"/>
    <w:rsid w:val="005E0844"/>
    <w:rsid w:val="005E2A03"/>
    <w:rsid w:val="005E3EEE"/>
    <w:rsid w:val="005E48D0"/>
    <w:rsid w:val="005E4C7D"/>
    <w:rsid w:val="005E616A"/>
    <w:rsid w:val="005E79D7"/>
    <w:rsid w:val="005F182B"/>
    <w:rsid w:val="005F19B0"/>
    <w:rsid w:val="005F491E"/>
    <w:rsid w:val="005F4E9F"/>
    <w:rsid w:val="005F5CC4"/>
    <w:rsid w:val="005F6973"/>
    <w:rsid w:val="005F6AB9"/>
    <w:rsid w:val="00600FDC"/>
    <w:rsid w:val="00601F80"/>
    <w:rsid w:val="00602E7F"/>
    <w:rsid w:val="00603575"/>
    <w:rsid w:val="00603FC9"/>
    <w:rsid w:val="00604D84"/>
    <w:rsid w:val="00612816"/>
    <w:rsid w:val="0061338F"/>
    <w:rsid w:val="00613F88"/>
    <w:rsid w:val="00615877"/>
    <w:rsid w:val="00616099"/>
    <w:rsid w:val="006165CE"/>
    <w:rsid w:val="00616B0B"/>
    <w:rsid w:val="00616B44"/>
    <w:rsid w:val="00616EBA"/>
    <w:rsid w:val="00617663"/>
    <w:rsid w:val="00620E3A"/>
    <w:rsid w:val="00623F4A"/>
    <w:rsid w:val="006263CF"/>
    <w:rsid w:val="006331E4"/>
    <w:rsid w:val="006348A5"/>
    <w:rsid w:val="00634F04"/>
    <w:rsid w:val="00635117"/>
    <w:rsid w:val="00636C92"/>
    <w:rsid w:val="0063705B"/>
    <w:rsid w:val="00640B67"/>
    <w:rsid w:val="0064143D"/>
    <w:rsid w:val="00644580"/>
    <w:rsid w:val="0064589F"/>
    <w:rsid w:val="006465F4"/>
    <w:rsid w:val="00646E9F"/>
    <w:rsid w:val="0065009B"/>
    <w:rsid w:val="00651139"/>
    <w:rsid w:val="00653D8E"/>
    <w:rsid w:val="0065476C"/>
    <w:rsid w:val="0065680E"/>
    <w:rsid w:val="006574C7"/>
    <w:rsid w:val="006607CF"/>
    <w:rsid w:val="00660D0A"/>
    <w:rsid w:val="00662AB4"/>
    <w:rsid w:val="00666059"/>
    <w:rsid w:val="0067083F"/>
    <w:rsid w:val="006715A6"/>
    <w:rsid w:val="00672B9B"/>
    <w:rsid w:val="00673A05"/>
    <w:rsid w:val="00673D25"/>
    <w:rsid w:val="006755D4"/>
    <w:rsid w:val="006762D7"/>
    <w:rsid w:val="0067684B"/>
    <w:rsid w:val="00677514"/>
    <w:rsid w:val="00680925"/>
    <w:rsid w:val="006815E1"/>
    <w:rsid w:val="00683352"/>
    <w:rsid w:val="00685265"/>
    <w:rsid w:val="00686BFE"/>
    <w:rsid w:val="00687042"/>
    <w:rsid w:val="00687C69"/>
    <w:rsid w:val="00687C8A"/>
    <w:rsid w:val="0069040E"/>
    <w:rsid w:val="00690B2B"/>
    <w:rsid w:val="00690D06"/>
    <w:rsid w:val="00690F62"/>
    <w:rsid w:val="006923E0"/>
    <w:rsid w:val="00692513"/>
    <w:rsid w:val="00692601"/>
    <w:rsid w:val="00693326"/>
    <w:rsid w:val="006935ED"/>
    <w:rsid w:val="0069418C"/>
    <w:rsid w:val="00694376"/>
    <w:rsid w:val="00694EE4"/>
    <w:rsid w:val="00695B5E"/>
    <w:rsid w:val="0069734A"/>
    <w:rsid w:val="006974AE"/>
    <w:rsid w:val="0069775F"/>
    <w:rsid w:val="006A171E"/>
    <w:rsid w:val="006A24A5"/>
    <w:rsid w:val="006A4040"/>
    <w:rsid w:val="006A5ABF"/>
    <w:rsid w:val="006A64F2"/>
    <w:rsid w:val="006A667D"/>
    <w:rsid w:val="006A7333"/>
    <w:rsid w:val="006B1AF8"/>
    <w:rsid w:val="006B5956"/>
    <w:rsid w:val="006B7223"/>
    <w:rsid w:val="006C001B"/>
    <w:rsid w:val="006C05CE"/>
    <w:rsid w:val="006C12BE"/>
    <w:rsid w:val="006C1608"/>
    <w:rsid w:val="006C1D72"/>
    <w:rsid w:val="006C31D8"/>
    <w:rsid w:val="006C33E7"/>
    <w:rsid w:val="006C4FD9"/>
    <w:rsid w:val="006C566A"/>
    <w:rsid w:val="006C58D7"/>
    <w:rsid w:val="006C7995"/>
    <w:rsid w:val="006D124C"/>
    <w:rsid w:val="006D2F31"/>
    <w:rsid w:val="006D3294"/>
    <w:rsid w:val="006D6E37"/>
    <w:rsid w:val="006D71A8"/>
    <w:rsid w:val="006E0642"/>
    <w:rsid w:val="006E3DAC"/>
    <w:rsid w:val="006E46A9"/>
    <w:rsid w:val="006E5BE6"/>
    <w:rsid w:val="006E6122"/>
    <w:rsid w:val="006F0381"/>
    <w:rsid w:val="006F047A"/>
    <w:rsid w:val="006F11F3"/>
    <w:rsid w:val="006F28E0"/>
    <w:rsid w:val="006F462F"/>
    <w:rsid w:val="006F4C95"/>
    <w:rsid w:val="006F5E0C"/>
    <w:rsid w:val="006F5F66"/>
    <w:rsid w:val="006F643E"/>
    <w:rsid w:val="006F6661"/>
    <w:rsid w:val="006F7792"/>
    <w:rsid w:val="006F7F56"/>
    <w:rsid w:val="007003D8"/>
    <w:rsid w:val="007009F6"/>
    <w:rsid w:val="007037AA"/>
    <w:rsid w:val="007045A4"/>
    <w:rsid w:val="00704E9A"/>
    <w:rsid w:val="00705176"/>
    <w:rsid w:val="00712523"/>
    <w:rsid w:val="00716DA9"/>
    <w:rsid w:val="0072014D"/>
    <w:rsid w:val="007207FF"/>
    <w:rsid w:val="00720DDB"/>
    <w:rsid w:val="007217D8"/>
    <w:rsid w:val="007240E4"/>
    <w:rsid w:val="00724A7D"/>
    <w:rsid w:val="00724C62"/>
    <w:rsid w:val="00726534"/>
    <w:rsid w:val="00726652"/>
    <w:rsid w:val="007276B3"/>
    <w:rsid w:val="00730C6A"/>
    <w:rsid w:val="00730D43"/>
    <w:rsid w:val="00732009"/>
    <w:rsid w:val="00732556"/>
    <w:rsid w:val="00732BF9"/>
    <w:rsid w:val="007335E6"/>
    <w:rsid w:val="00733626"/>
    <w:rsid w:val="0073562D"/>
    <w:rsid w:val="00736227"/>
    <w:rsid w:val="0073721F"/>
    <w:rsid w:val="00737E28"/>
    <w:rsid w:val="00741A3C"/>
    <w:rsid w:val="007423CC"/>
    <w:rsid w:val="00743181"/>
    <w:rsid w:val="0074463F"/>
    <w:rsid w:val="00744F28"/>
    <w:rsid w:val="007452AE"/>
    <w:rsid w:val="007457FB"/>
    <w:rsid w:val="0074655C"/>
    <w:rsid w:val="00747D40"/>
    <w:rsid w:val="00752070"/>
    <w:rsid w:val="00753BB5"/>
    <w:rsid w:val="00755F59"/>
    <w:rsid w:val="0075719C"/>
    <w:rsid w:val="007578CC"/>
    <w:rsid w:val="00762325"/>
    <w:rsid w:val="00762C83"/>
    <w:rsid w:val="007637A7"/>
    <w:rsid w:val="00763943"/>
    <w:rsid w:val="00763E2B"/>
    <w:rsid w:val="00764F24"/>
    <w:rsid w:val="00767752"/>
    <w:rsid w:val="0076799B"/>
    <w:rsid w:val="00770042"/>
    <w:rsid w:val="0077065C"/>
    <w:rsid w:val="00770ECC"/>
    <w:rsid w:val="007727C4"/>
    <w:rsid w:val="00774331"/>
    <w:rsid w:val="00776F60"/>
    <w:rsid w:val="007840FC"/>
    <w:rsid w:val="00784392"/>
    <w:rsid w:val="00784A9B"/>
    <w:rsid w:val="00785791"/>
    <w:rsid w:val="00791BE4"/>
    <w:rsid w:val="00792524"/>
    <w:rsid w:val="00792DF6"/>
    <w:rsid w:val="00792EA7"/>
    <w:rsid w:val="0079598F"/>
    <w:rsid w:val="00796602"/>
    <w:rsid w:val="00796B5D"/>
    <w:rsid w:val="00797852"/>
    <w:rsid w:val="007A04E0"/>
    <w:rsid w:val="007A0DC1"/>
    <w:rsid w:val="007A2088"/>
    <w:rsid w:val="007A295E"/>
    <w:rsid w:val="007A34C6"/>
    <w:rsid w:val="007A3566"/>
    <w:rsid w:val="007A380E"/>
    <w:rsid w:val="007A4D99"/>
    <w:rsid w:val="007B077B"/>
    <w:rsid w:val="007B17EE"/>
    <w:rsid w:val="007B1B5F"/>
    <w:rsid w:val="007B2E48"/>
    <w:rsid w:val="007B384A"/>
    <w:rsid w:val="007B4B55"/>
    <w:rsid w:val="007B5240"/>
    <w:rsid w:val="007B560D"/>
    <w:rsid w:val="007B7DD8"/>
    <w:rsid w:val="007C1BE5"/>
    <w:rsid w:val="007C3932"/>
    <w:rsid w:val="007C3F02"/>
    <w:rsid w:val="007C49C3"/>
    <w:rsid w:val="007C4F0D"/>
    <w:rsid w:val="007C5C8A"/>
    <w:rsid w:val="007C6064"/>
    <w:rsid w:val="007C65E5"/>
    <w:rsid w:val="007D3A65"/>
    <w:rsid w:val="007D5DE5"/>
    <w:rsid w:val="007D7267"/>
    <w:rsid w:val="007D7BBC"/>
    <w:rsid w:val="007D7ED4"/>
    <w:rsid w:val="007E006B"/>
    <w:rsid w:val="007E0B73"/>
    <w:rsid w:val="007E17CD"/>
    <w:rsid w:val="007E1A4C"/>
    <w:rsid w:val="007E2780"/>
    <w:rsid w:val="007E4570"/>
    <w:rsid w:val="007E48AD"/>
    <w:rsid w:val="007E62AE"/>
    <w:rsid w:val="007E6C78"/>
    <w:rsid w:val="007E6D20"/>
    <w:rsid w:val="007E7E14"/>
    <w:rsid w:val="007F18E9"/>
    <w:rsid w:val="007F29B9"/>
    <w:rsid w:val="007F389C"/>
    <w:rsid w:val="007F5438"/>
    <w:rsid w:val="007F54EB"/>
    <w:rsid w:val="007F7200"/>
    <w:rsid w:val="008014F6"/>
    <w:rsid w:val="008025A9"/>
    <w:rsid w:val="00804F3D"/>
    <w:rsid w:val="00806582"/>
    <w:rsid w:val="00810CC5"/>
    <w:rsid w:val="0081400B"/>
    <w:rsid w:val="00815BBB"/>
    <w:rsid w:val="00816114"/>
    <w:rsid w:val="00817515"/>
    <w:rsid w:val="00817E91"/>
    <w:rsid w:val="00820B99"/>
    <w:rsid w:val="008219F7"/>
    <w:rsid w:val="008225D8"/>
    <w:rsid w:val="0082332F"/>
    <w:rsid w:val="00823F54"/>
    <w:rsid w:val="00824939"/>
    <w:rsid w:val="00825FF6"/>
    <w:rsid w:val="00827558"/>
    <w:rsid w:val="00827ABC"/>
    <w:rsid w:val="00830808"/>
    <w:rsid w:val="00831AD4"/>
    <w:rsid w:val="0083291A"/>
    <w:rsid w:val="008336DF"/>
    <w:rsid w:val="008347BC"/>
    <w:rsid w:val="0083510F"/>
    <w:rsid w:val="00837313"/>
    <w:rsid w:val="00840DD5"/>
    <w:rsid w:val="008422F9"/>
    <w:rsid w:val="00843244"/>
    <w:rsid w:val="00844259"/>
    <w:rsid w:val="00851511"/>
    <w:rsid w:val="00852E02"/>
    <w:rsid w:val="0085375F"/>
    <w:rsid w:val="008540F4"/>
    <w:rsid w:val="00854C52"/>
    <w:rsid w:val="00854E46"/>
    <w:rsid w:val="008606EF"/>
    <w:rsid w:val="00861E47"/>
    <w:rsid w:val="0086398B"/>
    <w:rsid w:val="00864B96"/>
    <w:rsid w:val="00866805"/>
    <w:rsid w:val="0086761E"/>
    <w:rsid w:val="0087128F"/>
    <w:rsid w:val="00873FCD"/>
    <w:rsid w:val="00874E5E"/>
    <w:rsid w:val="008750BA"/>
    <w:rsid w:val="00876887"/>
    <w:rsid w:val="0087782F"/>
    <w:rsid w:val="00877EC2"/>
    <w:rsid w:val="00880868"/>
    <w:rsid w:val="00881F96"/>
    <w:rsid w:val="00884E2B"/>
    <w:rsid w:val="0088510B"/>
    <w:rsid w:val="008864CA"/>
    <w:rsid w:val="008865EB"/>
    <w:rsid w:val="00886930"/>
    <w:rsid w:val="0088712D"/>
    <w:rsid w:val="00887775"/>
    <w:rsid w:val="00887BF2"/>
    <w:rsid w:val="00893104"/>
    <w:rsid w:val="00893885"/>
    <w:rsid w:val="00893914"/>
    <w:rsid w:val="00895AC7"/>
    <w:rsid w:val="008A1D8B"/>
    <w:rsid w:val="008A2BBB"/>
    <w:rsid w:val="008A44EC"/>
    <w:rsid w:val="008A6CED"/>
    <w:rsid w:val="008A72C7"/>
    <w:rsid w:val="008B083B"/>
    <w:rsid w:val="008B54F7"/>
    <w:rsid w:val="008B7740"/>
    <w:rsid w:val="008B79A2"/>
    <w:rsid w:val="008B7AA6"/>
    <w:rsid w:val="008C4873"/>
    <w:rsid w:val="008C6B3A"/>
    <w:rsid w:val="008D0462"/>
    <w:rsid w:val="008D4A43"/>
    <w:rsid w:val="008D613C"/>
    <w:rsid w:val="008D6819"/>
    <w:rsid w:val="008E2ACF"/>
    <w:rsid w:val="008E39C9"/>
    <w:rsid w:val="008E3BCA"/>
    <w:rsid w:val="008E4E9A"/>
    <w:rsid w:val="008E6191"/>
    <w:rsid w:val="008E6620"/>
    <w:rsid w:val="008F16CE"/>
    <w:rsid w:val="008F1ED5"/>
    <w:rsid w:val="008F2D02"/>
    <w:rsid w:val="008F346D"/>
    <w:rsid w:val="008F3B5C"/>
    <w:rsid w:val="008F3D35"/>
    <w:rsid w:val="008F6F81"/>
    <w:rsid w:val="008F7038"/>
    <w:rsid w:val="008F7CC2"/>
    <w:rsid w:val="00900FA0"/>
    <w:rsid w:val="00904855"/>
    <w:rsid w:val="00904973"/>
    <w:rsid w:val="00904B2D"/>
    <w:rsid w:val="00904B66"/>
    <w:rsid w:val="009055A4"/>
    <w:rsid w:val="00905EE5"/>
    <w:rsid w:val="00906D28"/>
    <w:rsid w:val="00907CAB"/>
    <w:rsid w:val="00911CD3"/>
    <w:rsid w:val="00912E30"/>
    <w:rsid w:val="00914F5D"/>
    <w:rsid w:val="00917C53"/>
    <w:rsid w:val="00920316"/>
    <w:rsid w:val="00922AF9"/>
    <w:rsid w:val="009237CE"/>
    <w:rsid w:val="00924F8F"/>
    <w:rsid w:val="00926B1C"/>
    <w:rsid w:val="00927E5A"/>
    <w:rsid w:val="009312B3"/>
    <w:rsid w:val="009331AD"/>
    <w:rsid w:val="00937A78"/>
    <w:rsid w:val="00940895"/>
    <w:rsid w:val="00941E5D"/>
    <w:rsid w:val="00941F28"/>
    <w:rsid w:val="009427D4"/>
    <w:rsid w:val="00942EDE"/>
    <w:rsid w:val="00943E13"/>
    <w:rsid w:val="009452BE"/>
    <w:rsid w:val="009534D3"/>
    <w:rsid w:val="00953FF7"/>
    <w:rsid w:val="009572A9"/>
    <w:rsid w:val="00957336"/>
    <w:rsid w:val="009575A2"/>
    <w:rsid w:val="0096123F"/>
    <w:rsid w:val="00961776"/>
    <w:rsid w:val="00961B25"/>
    <w:rsid w:val="00961CD6"/>
    <w:rsid w:val="00962174"/>
    <w:rsid w:val="0096399C"/>
    <w:rsid w:val="00965743"/>
    <w:rsid w:val="00965D6F"/>
    <w:rsid w:val="00966238"/>
    <w:rsid w:val="00967D5B"/>
    <w:rsid w:val="00970599"/>
    <w:rsid w:val="00970D4E"/>
    <w:rsid w:val="00972163"/>
    <w:rsid w:val="0097261E"/>
    <w:rsid w:val="009730E9"/>
    <w:rsid w:val="00973EC4"/>
    <w:rsid w:val="00974FCD"/>
    <w:rsid w:val="00975045"/>
    <w:rsid w:val="009759AA"/>
    <w:rsid w:val="00976675"/>
    <w:rsid w:val="00976ECF"/>
    <w:rsid w:val="00977B56"/>
    <w:rsid w:val="00977B78"/>
    <w:rsid w:val="00980D2A"/>
    <w:rsid w:val="00983BF7"/>
    <w:rsid w:val="0098435A"/>
    <w:rsid w:val="009853FB"/>
    <w:rsid w:val="00985AA3"/>
    <w:rsid w:val="00986AE3"/>
    <w:rsid w:val="009908BF"/>
    <w:rsid w:val="00994969"/>
    <w:rsid w:val="00994B99"/>
    <w:rsid w:val="00994FD8"/>
    <w:rsid w:val="0099526C"/>
    <w:rsid w:val="009A153D"/>
    <w:rsid w:val="009A16FD"/>
    <w:rsid w:val="009A2C7D"/>
    <w:rsid w:val="009A4209"/>
    <w:rsid w:val="009A6D02"/>
    <w:rsid w:val="009A76BA"/>
    <w:rsid w:val="009B0F9C"/>
    <w:rsid w:val="009B2033"/>
    <w:rsid w:val="009B24E0"/>
    <w:rsid w:val="009B2FEA"/>
    <w:rsid w:val="009B31AC"/>
    <w:rsid w:val="009B5124"/>
    <w:rsid w:val="009B549A"/>
    <w:rsid w:val="009B586F"/>
    <w:rsid w:val="009B6E30"/>
    <w:rsid w:val="009B7A04"/>
    <w:rsid w:val="009B7BD1"/>
    <w:rsid w:val="009C1066"/>
    <w:rsid w:val="009C50D7"/>
    <w:rsid w:val="009C5760"/>
    <w:rsid w:val="009C58EC"/>
    <w:rsid w:val="009C63A1"/>
    <w:rsid w:val="009C6DB3"/>
    <w:rsid w:val="009D17A3"/>
    <w:rsid w:val="009D2D7A"/>
    <w:rsid w:val="009D35B6"/>
    <w:rsid w:val="009D4448"/>
    <w:rsid w:val="009D4479"/>
    <w:rsid w:val="009D4BB7"/>
    <w:rsid w:val="009D6F3E"/>
    <w:rsid w:val="009D7469"/>
    <w:rsid w:val="009D753A"/>
    <w:rsid w:val="009E0978"/>
    <w:rsid w:val="009E2D5B"/>
    <w:rsid w:val="009E31C9"/>
    <w:rsid w:val="009E3BDF"/>
    <w:rsid w:val="009E5271"/>
    <w:rsid w:val="009E6F13"/>
    <w:rsid w:val="009E76AE"/>
    <w:rsid w:val="009F0AFF"/>
    <w:rsid w:val="009F252F"/>
    <w:rsid w:val="009F3B26"/>
    <w:rsid w:val="009F45AB"/>
    <w:rsid w:val="009F552F"/>
    <w:rsid w:val="009F6BCD"/>
    <w:rsid w:val="009F7114"/>
    <w:rsid w:val="00A00486"/>
    <w:rsid w:val="00A0282D"/>
    <w:rsid w:val="00A03EDE"/>
    <w:rsid w:val="00A04265"/>
    <w:rsid w:val="00A11263"/>
    <w:rsid w:val="00A1138B"/>
    <w:rsid w:val="00A1266A"/>
    <w:rsid w:val="00A1347F"/>
    <w:rsid w:val="00A13FEC"/>
    <w:rsid w:val="00A143FC"/>
    <w:rsid w:val="00A14F6F"/>
    <w:rsid w:val="00A17463"/>
    <w:rsid w:val="00A17F56"/>
    <w:rsid w:val="00A20696"/>
    <w:rsid w:val="00A2094E"/>
    <w:rsid w:val="00A20F9E"/>
    <w:rsid w:val="00A22A20"/>
    <w:rsid w:val="00A23DBF"/>
    <w:rsid w:val="00A253E0"/>
    <w:rsid w:val="00A256E3"/>
    <w:rsid w:val="00A25EC9"/>
    <w:rsid w:val="00A279E5"/>
    <w:rsid w:val="00A30BDD"/>
    <w:rsid w:val="00A3358B"/>
    <w:rsid w:val="00A339CB"/>
    <w:rsid w:val="00A34F33"/>
    <w:rsid w:val="00A372A5"/>
    <w:rsid w:val="00A421FC"/>
    <w:rsid w:val="00A449D6"/>
    <w:rsid w:val="00A47383"/>
    <w:rsid w:val="00A47982"/>
    <w:rsid w:val="00A47BB7"/>
    <w:rsid w:val="00A47E6A"/>
    <w:rsid w:val="00A5017D"/>
    <w:rsid w:val="00A50CC6"/>
    <w:rsid w:val="00A51122"/>
    <w:rsid w:val="00A52E96"/>
    <w:rsid w:val="00A52F43"/>
    <w:rsid w:val="00A53FF0"/>
    <w:rsid w:val="00A55B2B"/>
    <w:rsid w:val="00A56E67"/>
    <w:rsid w:val="00A60B47"/>
    <w:rsid w:val="00A61277"/>
    <w:rsid w:val="00A616DE"/>
    <w:rsid w:val="00A62FB3"/>
    <w:rsid w:val="00A640E4"/>
    <w:rsid w:val="00A64B20"/>
    <w:rsid w:val="00A64D03"/>
    <w:rsid w:val="00A65FC6"/>
    <w:rsid w:val="00A67BEF"/>
    <w:rsid w:val="00A7087C"/>
    <w:rsid w:val="00A7154D"/>
    <w:rsid w:val="00A7338D"/>
    <w:rsid w:val="00A73BEF"/>
    <w:rsid w:val="00A7408E"/>
    <w:rsid w:val="00A741D3"/>
    <w:rsid w:val="00A76B33"/>
    <w:rsid w:val="00A8048B"/>
    <w:rsid w:val="00A80AC3"/>
    <w:rsid w:val="00A829F0"/>
    <w:rsid w:val="00A84682"/>
    <w:rsid w:val="00A8710E"/>
    <w:rsid w:val="00A92800"/>
    <w:rsid w:val="00A93030"/>
    <w:rsid w:val="00AA2BF6"/>
    <w:rsid w:val="00AA2DFD"/>
    <w:rsid w:val="00AA486D"/>
    <w:rsid w:val="00AA56B1"/>
    <w:rsid w:val="00AB08E4"/>
    <w:rsid w:val="00AB171E"/>
    <w:rsid w:val="00AB2437"/>
    <w:rsid w:val="00AB2DAD"/>
    <w:rsid w:val="00AB3428"/>
    <w:rsid w:val="00AB3E8E"/>
    <w:rsid w:val="00AB41EC"/>
    <w:rsid w:val="00AB41FD"/>
    <w:rsid w:val="00AB60F7"/>
    <w:rsid w:val="00AB6FA2"/>
    <w:rsid w:val="00AC09BA"/>
    <w:rsid w:val="00AC0ADC"/>
    <w:rsid w:val="00AC0DA3"/>
    <w:rsid w:val="00AC4D16"/>
    <w:rsid w:val="00AC4F01"/>
    <w:rsid w:val="00AC5015"/>
    <w:rsid w:val="00AC7203"/>
    <w:rsid w:val="00AC7245"/>
    <w:rsid w:val="00AD04F3"/>
    <w:rsid w:val="00AD0C65"/>
    <w:rsid w:val="00AD2552"/>
    <w:rsid w:val="00AD2FDC"/>
    <w:rsid w:val="00AD481F"/>
    <w:rsid w:val="00AD5504"/>
    <w:rsid w:val="00AD681E"/>
    <w:rsid w:val="00AD7572"/>
    <w:rsid w:val="00AD7900"/>
    <w:rsid w:val="00AD7CD2"/>
    <w:rsid w:val="00AE0CEB"/>
    <w:rsid w:val="00AE16D0"/>
    <w:rsid w:val="00AE2F0D"/>
    <w:rsid w:val="00AE54DE"/>
    <w:rsid w:val="00AE5986"/>
    <w:rsid w:val="00AF08F0"/>
    <w:rsid w:val="00AF0940"/>
    <w:rsid w:val="00AF0F26"/>
    <w:rsid w:val="00AF0FE2"/>
    <w:rsid w:val="00AF191E"/>
    <w:rsid w:val="00AF2627"/>
    <w:rsid w:val="00AF3459"/>
    <w:rsid w:val="00AF3C41"/>
    <w:rsid w:val="00AF4528"/>
    <w:rsid w:val="00AF4B1E"/>
    <w:rsid w:val="00AF55C7"/>
    <w:rsid w:val="00AF6650"/>
    <w:rsid w:val="00AF7F8D"/>
    <w:rsid w:val="00B01B7B"/>
    <w:rsid w:val="00B03313"/>
    <w:rsid w:val="00B039EC"/>
    <w:rsid w:val="00B04398"/>
    <w:rsid w:val="00B043F9"/>
    <w:rsid w:val="00B04443"/>
    <w:rsid w:val="00B04E66"/>
    <w:rsid w:val="00B05051"/>
    <w:rsid w:val="00B07092"/>
    <w:rsid w:val="00B0715C"/>
    <w:rsid w:val="00B07875"/>
    <w:rsid w:val="00B11FEF"/>
    <w:rsid w:val="00B135A1"/>
    <w:rsid w:val="00B138F2"/>
    <w:rsid w:val="00B20CA2"/>
    <w:rsid w:val="00B211A4"/>
    <w:rsid w:val="00B23540"/>
    <w:rsid w:val="00B24C7C"/>
    <w:rsid w:val="00B24FF0"/>
    <w:rsid w:val="00B27651"/>
    <w:rsid w:val="00B27A86"/>
    <w:rsid w:val="00B311D8"/>
    <w:rsid w:val="00B3234F"/>
    <w:rsid w:val="00B36216"/>
    <w:rsid w:val="00B4073E"/>
    <w:rsid w:val="00B41675"/>
    <w:rsid w:val="00B43C95"/>
    <w:rsid w:val="00B4433C"/>
    <w:rsid w:val="00B45785"/>
    <w:rsid w:val="00B459D5"/>
    <w:rsid w:val="00B45E6B"/>
    <w:rsid w:val="00B46740"/>
    <w:rsid w:val="00B50462"/>
    <w:rsid w:val="00B52F05"/>
    <w:rsid w:val="00B54C70"/>
    <w:rsid w:val="00B5569D"/>
    <w:rsid w:val="00B55736"/>
    <w:rsid w:val="00B55B5B"/>
    <w:rsid w:val="00B56115"/>
    <w:rsid w:val="00B577DC"/>
    <w:rsid w:val="00B57E77"/>
    <w:rsid w:val="00B61A20"/>
    <w:rsid w:val="00B65759"/>
    <w:rsid w:val="00B65CF1"/>
    <w:rsid w:val="00B6667F"/>
    <w:rsid w:val="00B67BEE"/>
    <w:rsid w:val="00B707BB"/>
    <w:rsid w:val="00B7161B"/>
    <w:rsid w:val="00B727B4"/>
    <w:rsid w:val="00B7344B"/>
    <w:rsid w:val="00B73E58"/>
    <w:rsid w:val="00B7652B"/>
    <w:rsid w:val="00B778E1"/>
    <w:rsid w:val="00B80B03"/>
    <w:rsid w:val="00B81416"/>
    <w:rsid w:val="00B81FBC"/>
    <w:rsid w:val="00B82536"/>
    <w:rsid w:val="00B82AD9"/>
    <w:rsid w:val="00B82FEC"/>
    <w:rsid w:val="00B8516A"/>
    <w:rsid w:val="00B90247"/>
    <w:rsid w:val="00B91DA9"/>
    <w:rsid w:val="00B9751E"/>
    <w:rsid w:val="00B97837"/>
    <w:rsid w:val="00B979F1"/>
    <w:rsid w:val="00BA309F"/>
    <w:rsid w:val="00BA321F"/>
    <w:rsid w:val="00BA3858"/>
    <w:rsid w:val="00BA3E93"/>
    <w:rsid w:val="00BA4961"/>
    <w:rsid w:val="00BB15A9"/>
    <w:rsid w:val="00BB17C7"/>
    <w:rsid w:val="00BB1931"/>
    <w:rsid w:val="00BB72C2"/>
    <w:rsid w:val="00BB7542"/>
    <w:rsid w:val="00BC1F6B"/>
    <w:rsid w:val="00BC3425"/>
    <w:rsid w:val="00BC3567"/>
    <w:rsid w:val="00BC430C"/>
    <w:rsid w:val="00BC53A9"/>
    <w:rsid w:val="00BC5919"/>
    <w:rsid w:val="00BC6D35"/>
    <w:rsid w:val="00BC6F89"/>
    <w:rsid w:val="00BD1694"/>
    <w:rsid w:val="00BD29AD"/>
    <w:rsid w:val="00BD5130"/>
    <w:rsid w:val="00BD7E5D"/>
    <w:rsid w:val="00BE2120"/>
    <w:rsid w:val="00BE3416"/>
    <w:rsid w:val="00BE3D7F"/>
    <w:rsid w:val="00BE4547"/>
    <w:rsid w:val="00BE7181"/>
    <w:rsid w:val="00BF41CB"/>
    <w:rsid w:val="00BF4387"/>
    <w:rsid w:val="00BF480B"/>
    <w:rsid w:val="00BF7737"/>
    <w:rsid w:val="00C001E8"/>
    <w:rsid w:val="00C01084"/>
    <w:rsid w:val="00C01BD6"/>
    <w:rsid w:val="00C03354"/>
    <w:rsid w:val="00C037FC"/>
    <w:rsid w:val="00C03C08"/>
    <w:rsid w:val="00C113E3"/>
    <w:rsid w:val="00C11A4B"/>
    <w:rsid w:val="00C11A85"/>
    <w:rsid w:val="00C127D9"/>
    <w:rsid w:val="00C12FB5"/>
    <w:rsid w:val="00C1464C"/>
    <w:rsid w:val="00C1511C"/>
    <w:rsid w:val="00C166B7"/>
    <w:rsid w:val="00C20D5D"/>
    <w:rsid w:val="00C239A1"/>
    <w:rsid w:val="00C2443D"/>
    <w:rsid w:val="00C24B3D"/>
    <w:rsid w:val="00C25674"/>
    <w:rsid w:val="00C277F4"/>
    <w:rsid w:val="00C27C92"/>
    <w:rsid w:val="00C30E47"/>
    <w:rsid w:val="00C352E1"/>
    <w:rsid w:val="00C36779"/>
    <w:rsid w:val="00C36800"/>
    <w:rsid w:val="00C41200"/>
    <w:rsid w:val="00C41BAA"/>
    <w:rsid w:val="00C44C0A"/>
    <w:rsid w:val="00C457CD"/>
    <w:rsid w:val="00C4748A"/>
    <w:rsid w:val="00C47CB5"/>
    <w:rsid w:val="00C5118B"/>
    <w:rsid w:val="00C5174B"/>
    <w:rsid w:val="00C523EF"/>
    <w:rsid w:val="00C56AE2"/>
    <w:rsid w:val="00C57B61"/>
    <w:rsid w:val="00C61286"/>
    <w:rsid w:val="00C66455"/>
    <w:rsid w:val="00C66FAC"/>
    <w:rsid w:val="00C674CC"/>
    <w:rsid w:val="00C71EB6"/>
    <w:rsid w:val="00C72802"/>
    <w:rsid w:val="00C73887"/>
    <w:rsid w:val="00C74451"/>
    <w:rsid w:val="00C7633E"/>
    <w:rsid w:val="00C770EE"/>
    <w:rsid w:val="00C8047B"/>
    <w:rsid w:val="00C8451D"/>
    <w:rsid w:val="00C87B8F"/>
    <w:rsid w:val="00C90A82"/>
    <w:rsid w:val="00C90E5D"/>
    <w:rsid w:val="00C9118E"/>
    <w:rsid w:val="00C9498F"/>
    <w:rsid w:val="00CA194E"/>
    <w:rsid w:val="00CA2291"/>
    <w:rsid w:val="00CA3B81"/>
    <w:rsid w:val="00CA69F1"/>
    <w:rsid w:val="00CA6AB5"/>
    <w:rsid w:val="00CA760D"/>
    <w:rsid w:val="00CB1B0D"/>
    <w:rsid w:val="00CB4B36"/>
    <w:rsid w:val="00CB62D3"/>
    <w:rsid w:val="00CB6724"/>
    <w:rsid w:val="00CC17E9"/>
    <w:rsid w:val="00CC1F29"/>
    <w:rsid w:val="00CC246E"/>
    <w:rsid w:val="00CC6981"/>
    <w:rsid w:val="00CC6C59"/>
    <w:rsid w:val="00CD17C1"/>
    <w:rsid w:val="00CD18F8"/>
    <w:rsid w:val="00CD4965"/>
    <w:rsid w:val="00CD5133"/>
    <w:rsid w:val="00CD6DC9"/>
    <w:rsid w:val="00CE0AC1"/>
    <w:rsid w:val="00CE0C92"/>
    <w:rsid w:val="00CE3668"/>
    <w:rsid w:val="00CE52E5"/>
    <w:rsid w:val="00CE5352"/>
    <w:rsid w:val="00CF00C8"/>
    <w:rsid w:val="00CF0C03"/>
    <w:rsid w:val="00CF21C5"/>
    <w:rsid w:val="00CF258F"/>
    <w:rsid w:val="00CF41CD"/>
    <w:rsid w:val="00CF42D0"/>
    <w:rsid w:val="00CF5229"/>
    <w:rsid w:val="00CF57ED"/>
    <w:rsid w:val="00CF709E"/>
    <w:rsid w:val="00D01353"/>
    <w:rsid w:val="00D01D62"/>
    <w:rsid w:val="00D01E3B"/>
    <w:rsid w:val="00D0425E"/>
    <w:rsid w:val="00D0474F"/>
    <w:rsid w:val="00D04F27"/>
    <w:rsid w:val="00D06883"/>
    <w:rsid w:val="00D071AA"/>
    <w:rsid w:val="00D07E32"/>
    <w:rsid w:val="00D103E6"/>
    <w:rsid w:val="00D109DA"/>
    <w:rsid w:val="00D11E39"/>
    <w:rsid w:val="00D122D5"/>
    <w:rsid w:val="00D12A95"/>
    <w:rsid w:val="00D12BBA"/>
    <w:rsid w:val="00D145A1"/>
    <w:rsid w:val="00D14D0E"/>
    <w:rsid w:val="00D14FA7"/>
    <w:rsid w:val="00D150BB"/>
    <w:rsid w:val="00D15504"/>
    <w:rsid w:val="00D15F05"/>
    <w:rsid w:val="00D179F5"/>
    <w:rsid w:val="00D2082B"/>
    <w:rsid w:val="00D21C46"/>
    <w:rsid w:val="00D225B7"/>
    <w:rsid w:val="00D22A2D"/>
    <w:rsid w:val="00D2387A"/>
    <w:rsid w:val="00D2479C"/>
    <w:rsid w:val="00D3089E"/>
    <w:rsid w:val="00D308FA"/>
    <w:rsid w:val="00D31816"/>
    <w:rsid w:val="00D368D0"/>
    <w:rsid w:val="00D37AB3"/>
    <w:rsid w:val="00D41101"/>
    <w:rsid w:val="00D42FD9"/>
    <w:rsid w:val="00D4395B"/>
    <w:rsid w:val="00D43AB2"/>
    <w:rsid w:val="00D43B46"/>
    <w:rsid w:val="00D468DB"/>
    <w:rsid w:val="00D47E3D"/>
    <w:rsid w:val="00D50B88"/>
    <w:rsid w:val="00D5116D"/>
    <w:rsid w:val="00D5169B"/>
    <w:rsid w:val="00D54DBA"/>
    <w:rsid w:val="00D577D0"/>
    <w:rsid w:val="00D60577"/>
    <w:rsid w:val="00D61014"/>
    <w:rsid w:val="00D61D4D"/>
    <w:rsid w:val="00D62A5B"/>
    <w:rsid w:val="00D62C58"/>
    <w:rsid w:val="00D723D8"/>
    <w:rsid w:val="00D72CBE"/>
    <w:rsid w:val="00D74942"/>
    <w:rsid w:val="00D77A77"/>
    <w:rsid w:val="00D8028B"/>
    <w:rsid w:val="00D831A6"/>
    <w:rsid w:val="00D83BA8"/>
    <w:rsid w:val="00D84732"/>
    <w:rsid w:val="00D85748"/>
    <w:rsid w:val="00D8653F"/>
    <w:rsid w:val="00D91186"/>
    <w:rsid w:val="00D91831"/>
    <w:rsid w:val="00D91ED3"/>
    <w:rsid w:val="00D92E2D"/>
    <w:rsid w:val="00D93097"/>
    <w:rsid w:val="00D9694D"/>
    <w:rsid w:val="00D9713C"/>
    <w:rsid w:val="00D979C5"/>
    <w:rsid w:val="00DA063D"/>
    <w:rsid w:val="00DA074F"/>
    <w:rsid w:val="00DA0868"/>
    <w:rsid w:val="00DA182E"/>
    <w:rsid w:val="00DA24F6"/>
    <w:rsid w:val="00DA33F6"/>
    <w:rsid w:val="00DA6435"/>
    <w:rsid w:val="00DA7110"/>
    <w:rsid w:val="00DA7A7F"/>
    <w:rsid w:val="00DB1893"/>
    <w:rsid w:val="00DB1B35"/>
    <w:rsid w:val="00DB4B18"/>
    <w:rsid w:val="00DB4CD1"/>
    <w:rsid w:val="00DB6F58"/>
    <w:rsid w:val="00DB738D"/>
    <w:rsid w:val="00DC073B"/>
    <w:rsid w:val="00DC0CA6"/>
    <w:rsid w:val="00DC0CB8"/>
    <w:rsid w:val="00DC18AA"/>
    <w:rsid w:val="00DC19D3"/>
    <w:rsid w:val="00DC2CAD"/>
    <w:rsid w:val="00DC63FB"/>
    <w:rsid w:val="00DC6B07"/>
    <w:rsid w:val="00DD2CB8"/>
    <w:rsid w:val="00DD323F"/>
    <w:rsid w:val="00DD7899"/>
    <w:rsid w:val="00DD79D3"/>
    <w:rsid w:val="00DD7E33"/>
    <w:rsid w:val="00DE0507"/>
    <w:rsid w:val="00DE1E3D"/>
    <w:rsid w:val="00DE332A"/>
    <w:rsid w:val="00DE4BE7"/>
    <w:rsid w:val="00DE54AC"/>
    <w:rsid w:val="00DE6515"/>
    <w:rsid w:val="00DE7E83"/>
    <w:rsid w:val="00DF0C57"/>
    <w:rsid w:val="00DF0CC8"/>
    <w:rsid w:val="00DF19CC"/>
    <w:rsid w:val="00DF2400"/>
    <w:rsid w:val="00DF2D32"/>
    <w:rsid w:val="00DF4CC9"/>
    <w:rsid w:val="00DF5D81"/>
    <w:rsid w:val="00DF65B3"/>
    <w:rsid w:val="00DF7DF2"/>
    <w:rsid w:val="00DF7F80"/>
    <w:rsid w:val="00E0187E"/>
    <w:rsid w:val="00E01F78"/>
    <w:rsid w:val="00E024A5"/>
    <w:rsid w:val="00E02D36"/>
    <w:rsid w:val="00E05E3A"/>
    <w:rsid w:val="00E06D7C"/>
    <w:rsid w:val="00E07013"/>
    <w:rsid w:val="00E109A6"/>
    <w:rsid w:val="00E11950"/>
    <w:rsid w:val="00E12789"/>
    <w:rsid w:val="00E13616"/>
    <w:rsid w:val="00E20DD5"/>
    <w:rsid w:val="00E211B0"/>
    <w:rsid w:val="00E21409"/>
    <w:rsid w:val="00E219F1"/>
    <w:rsid w:val="00E21D80"/>
    <w:rsid w:val="00E233A3"/>
    <w:rsid w:val="00E30346"/>
    <w:rsid w:val="00E30F48"/>
    <w:rsid w:val="00E33935"/>
    <w:rsid w:val="00E34334"/>
    <w:rsid w:val="00E3507B"/>
    <w:rsid w:val="00E35B56"/>
    <w:rsid w:val="00E3668C"/>
    <w:rsid w:val="00E36D7E"/>
    <w:rsid w:val="00E37CA7"/>
    <w:rsid w:val="00E414AA"/>
    <w:rsid w:val="00E437A5"/>
    <w:rsid w:val="00E452B3"/>
    <w:rsid w:val="00E51FB7"/>
    <w:rsid w:val="00E53814"/>
    <w:rsid w:val="00E55B02"/>
    <w:rsid w:val="00E571FE"/>
    <w:rsid w:val="00E602DC"/>
    <w:rsid w:val="00E619F4"/>
    <w:rsid w:val="00E62CF8"/>
    <w:rsid w:val="00E63D0E"/>
    <w:rsid w:val="00E64D5A"/>
    <w:rsid w:val="00E65DED"/>
    <w:rsid w:val="00E67B48"/>
    <w:rsid w:val="00E72223"/>
    <w:rsid w:val="00E72FCF"/>
    <w:rsid w:val="00E73DE4"/>
    <w:rsid w:val="00E7443E"/>
    <w:rsid w:val="00E74F4F"/>
    <w:rsid w:val="00E75B84"/>
    <w:rsid w:val="00E777FD"/>
    <w:rsid w:val="00E8296D"/>
    <w:rsid w:val="00E83587"/>
    <w:rsid w:val="00E83E79"/>
    <w:rsid w:val="00E840A9"/>
    <w:rsid w:val="00E85479"/>
    <w:rsid w:val="00E87581"/>
    <w:rsid w:val="00E87FAC"/>
    <w:rsid w:val="00E91664"/>
    <w:rsid w:val="00E91B22"/>
    <w:rsid w:val="00E9302F"/>
    <w:rsid w:val="00E93DD7"/>
    <w:rsid w:val="00E95364"/>
    <w:rsid w:val="00E971B8"/>
    <w:rsid w:val="00E97A1E"/>
    <w:rsid w:val="00EA02E3"/>
    <w:rsid w:val="00EA0530"/>
    <w:rsid w:val="00EA0A1A"/>
    <w:rsid w:val="00EA2263"/>
    <w:rsid w:val="00EA2C49"/>
    <w:rsid w:val="00EA318E"/>
    <w:rsid w:val="00EA5317"/>
    <w:rsid w:val="00EB0290"/>
    <w:rsid w:val="00EB1BE2"/>
    <w:rsid w:val="00EB3563"/>
    <w:rsid w:val="00EB495B"/>
    <w:rsid w:val="00EB6038"/>
    <w:rsid w:val="00EB63F3"/>
    <w:rsid w:val="00EB785C"/>
    <w:rsid w:val="00EC29BD"/>
    <w:rsid w:val="00EC510F"/>
    <w:rsid w:val="00EC5719"/>
    <w:rsid w:val="00EC5F2B"/>
    <w:rsid w:val="00EC76A8"/>
    <w:rsid w:val="00ED1167"/>
    <w:rsid w:val="00ED3DCF"/>
    <w:rsid w:val="00ED5F14"/>
    <w:rsid w:val="00ED6343"/>
    <w:rsid w:val="00ED6CA9"/>
    <w:rsid w:val="00EE07F8"/>
    <w:rsid w:val="00EE18F9"/>
    <w:rsid w:val="00EE1C7D"/>
    <w:rsid w:val="00EE26E5"/>
    <w:rsid w:val="00EE2FB9"/>
    <w:rsid w:val="00EE5863"/>
    <w:rsid w:val="00EE5D1D"/>
    <w:rsid w:val="00EE6C6C"/>
    <w:rsid w:val="00EE79B3"/>
    <w:rsid w:val="00EF406C"/>
    <w:rsid w:val="00F00988"/>
    <w:rsid w:val="00F026F5"/>
    <w:rsid w:val="00F037B7"/>
    <w:rsid w:val="00F0622F"/>
    <w:rsid w:val="00F07371"/>
    <w:rsid w:val="00F07B9A"/>
    <w:rsid w:val="00F1067A"/>
    <w:rsid w:val="00F11717"/>
    <w:rsid w:val="00F11836"/>
    <w:rsid w:val="00F12E65"/>
    <w:rsid w:val="00F13564"/>
    <w:rsid w:val="00F139B1"/>
    <w:rsid w:val="00F14124"/>
    <w:rsid w:val="00F141F3"/>
    <w:rsid w:val="00F14958"/>
    <w:rsid w:val="00F17DF4"/>
    <w:rsid w:val="00F20DEF"/>
    <w:rsid w:val="00F22051"/>
    <w:rsid w:val="00F2296A"/>
    <w:rsid w:val="00F23A00"/>
    <w:rsid w:val="00F2451A"/>
    <w:rsid w:val="00F246E7"/>
    <w:rsid w:val="00F24CBA"/>
    <w:rsid w:val="00F25E03"/>
    <w:rsid w:val="00F27282"/>
    <w:rsid w:val="00F27CF8"/>
    <w:rsid w:val="00F30D3F"/>
    <w:rsid w:val="00F30FD6"/>
    <w:rsid w:val="00F3459B"/>
    <w:rsid w:val="00F34F3B"/>
    <w:rsid w:val="00F3511C"/>
    <w:rsid w:val="00F3668C"/>
    <w:rsid w:val="00F40741"/>
    <w:rsid w:val="00F41422"/>
    <w:rsid w:val="00F41C78"/>
    <w:rsid w:val="00F41D27"/>
    <w:rsid w:val="00F432A6"/>
    <w:rsid w:val="00F43EC2"/>
    <w:rsid w:val="00F45BC0"/>
    <w:rsid w:val="00F51C2B"/>
    <w:rsid w:val="00F51DC3"/>
    <w:rsid w:val="00F5270B"/>
    <w:rsid w:val="00F53606"/>
    <w:rsid w:val="00F53ADA"/>
    <w:rsid w:val="00F53B0E"/>
    <w:rsid w:val="00F559F5"/>
    <w:rsid w:val="00F56DBA"/>
    <w:rsid w:val="00F5766F"/>
    <w:rsid w:val="00F57BA1"/>
    <w:rsid w:val="00F6018B"/>
    <w:rsid w:val="00F61391"/>
    <w:rsid w:val="00F61DE1"/>
    <w:rsid w:val="00F64B83"/>
    <w:rsid w:val="00F64F8D"/>
    <w:rsid w:val="00F6679A"/>
    <w:rsid w:val="00F66D77"/>
    <w:rsid w:val="00F7096A"/>
    <w:rsid w:val="00F7279A"/>
    <w:rsid w:val="00F73817"/>
    <w:rsid w:val="00F74734"/>
    <w:rsid w:val="00F75932"/>
    <w:rsid w:val="00F75AD2"/>
    <w:rsid w:val="00F76D10"/>
    <w:rsid w:val="00F770BF"/>
    <w:rsid w:val="00F80C23"/>
    <w:rsid w:val="00F81AD8"/>
    <w:rsid w:val="00F8293C"/>
    <w:rsid w:val="00F83B69"/>
    <w:rsid w:val="00F842B3"/>
    <w:rsid w:val="00F867D8"/>
    <w:rsid w:val="00F902E1"/>
    <w:rsid w:val="00F9094F"/>
    <w:rsid w:val="00F90D0E"/>
    <w:rsid w:val="00F9300D"/>
    <w:rsid w:val="00F9334E"/>
    <w:rsid w:val="00F934A9"/>
    <w:rsid w:val="00F94DC9"/>
    <w:rsid w:val="00F97550"/>
    <w:rsid w:val="00F97A85"/>
    <w:rsid w:val="00F97D88"/>
    <w:rsid w:val="00FA06D2"/>
    <w:rsid w:val="00FA08F0"/>
    <w:rsid w:val="00FA0D0C"/>
    <w:rsid w:val="00FA237A"/>
    <w:rsid w:val="00FA36FF"/>
    <w:rsid w:val="00FA3785"/>
    <w:rsid w:val="00FA48FE"/>
    <w:rsid w:val="00FA4A8D"/>
    <w:rsid w:val="00FA604D"/>
    <w:rsid w:val="00FA643D"/>
    <w:rsid w:val="00FB03F2"/>
    <w:rsid w:val="00FB0CC5"/>
    <w:rsid w:val="00FB4934"/>
    <w:rsid w:val="00FB6440"/>
    <w:rsid w:val="00FB73F2"/>
    <w:rsid w:val="00FC0357"/>
    <w:rsid w:val="00FC1136"/>
    <w:rsid w:val="00FC2946"/>
    <w:rsid w:val="00FC2AEF"/>
    <w:rsid w:val="00FC480C"/>
    <w:rsid w:val="00FC55DE"/>
    <w:rsid w:val="00FC7A76"/>
    <w:rsid w:val="00FD1265"/>
    <w:rsid w:val="00FD134A"/>
    <w:rsid w:val="00FD3374"/>
    <w:rsid w:val="00FD3730"/>
    <w:rsid w:val="00FD37A5"/>
    <w:rsid w:val="00FD574D"/>
    <w:rsid w:val="00FD74A8"/>
    <w:rsid w:val="00FE2C90"/>
    <w:rsid w:val="00FE4483"/>
    <w:rsid w:val="00FE5FF2"/>
    <w:rsid w:val="00FF105F"/>
    <w:rsid w:val="00FF1600"/>
    <w:rsid w:val="00FF1A9B"/>
    <w:rsid w:val="00FF1AFD"/>
    <w:rsid w:val="00FF289D"/>
    <w:rsid w:val="00FF29C2"/>
    <w:rsid w:val="00FF4224"/>
    <w:rsid w:val="00FF57CD"/>
    <w:rsid w:val="00FF5FE3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18C5"/>
  <w15:docId w15:val="{2751875D-65EF-40AD-96CA-8CCA9407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5A3"/>
  </w:style>
  <w:style w:type="paragraph" w:styleId="Heading1">
    <w:name w:val="heading 1"/>
    <w:basedOn w:val="Normal"/>
    <w:link w:val="Heading1Char"/>
    <w:uiPriority w:val="9"/>
    <w:qFormat/>
    <w:rsid w:val="00260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4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344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B7344B"/>
    <w:rPr>
      <w:b/>
      <w:bCs/>
    </w:rPr>
  </w:style>
  <w:style w:type="character" w:styleId="Emphasis">
    <w:name w:val="Emphasis"/>
    <w:basedOn w:val="DefaultParagraphFont"/>
    <w:uiPriority w:val="20"/>
    <w:qFormat/>
    <w:rsid w:val="00B7344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27E6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A496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BA4961"/>
  </w:style>
  <w:style w:type="character" w:styleId="FollowedHyperlink">
    <w:name w:val="FollowedHyperlink"/>
    <w:basedOn w:val="DefaultParagraphFont"/>
    <w:uiPriority w:val="99"/>
    <w:semiHidden/>
    <w:unhideWhenUsed/>
    <w:rsid w:val="00B82FE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6F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07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DefaultParagraphFont"/>
    <w:rsid w:val="0026079C"/>
  </w:style>
  <w:style w:type="paragraph" w:customStyle="1" w:styleId="Default">
    <w:name w:val="Default"/>
    <w:basedOn w:val="Normal"/>
    <w:rsid w:val="007E17CD"/>
    <w:pPr>
      <w:autoSpaceDE w:val="0"/>
      <w:autoSpaceDN w:val="0"/>
      <w:spacing w:after="0" w:line="240" w:lineRule="auto"/>
    </w:pPr>
    <w:rPr>
      <w:rFonts w:ascii="Georgia" w:hAnsi="Georgia" w:cs="Calibri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B43C9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6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6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83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87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wfa.org/wp-content/uploads/2023/03/Solid_Wood_Flooring_EPD_2023020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rldefense.proofpoint.com/v2/url?u=https-3A__www.decorativehardwoods.org_sites_default_files_2023-2D02_Engineered-2520Wood-2520Flooring-2520EPD-252020230207docx-2520-25282-2529.pdf&amp;d=DwMFAg&amp;c=euGZstcaTDllvimEN8b7jXrwqOf-v5A_CdpgnVfiiMM&amp;r=Dxwd-2ZTtE7HW7XGfvbSAKKHcsE7ZRvGgLuXZlh_ioi0ir0x7wn4q4XUM5H7g0lz&amp;m=LV-3fKUpTRmqVM--SJimwrPXQ1DQ_UmAJOC1CA-pj5Q&amp;s=afHzwz_UoDLm_bxLuyDWzFOKPyoTqbE8DboEjY--BIw&amp;e=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rldefense.proofpoint.com/v2/url?u=https-3A__www.decorativehardwoods.org_sites_default_files_2023-2D02_Engineered-2520Wood-2520Flooring-2520EPD-252020230207docx-2520-25282-2529.pdf&amp;d=DwMFAg&amp;c=euGZstcaTDllvimEN8b7jXrwqOf-v5A_CdpgnVfiiMM&amp;r=Dxwd-2ZTtE7HW7XGfvbSAKKHcsE7ZRvGgLuXZlh_ioi0ir0x7wn4q4XUM5H7g0lz&amp;m=LV-3fKUpTRmqVM--SJimwrPXQ1DQ_UmAJOC1CA-pj5Q&amp;s=afHzwz_UoDLm_bxLuyDWzFOKPyoTqbE8DboEjY--BIw&amp;e=" TargetMode="External"/><Relationship Id="rId5" Type="http://schemas.openxmlformats.org/officeDocument/2006/relationships/styles" Target="styles.xml"/><Relationship Id="rId15" Type="http://schemas.openxmlformats.org/officeDocument/2006/relationships/hyperlink" Target="https://thehardwoodfederation.regfox.com/hardwood-federation-fly-in-2023" TargetMode="External"/><Relationship Id="rId10" Type="http://schemas.openxmlformats.org/officeDocument/2006/relationships/hyperlink" Target="https://www.congress.gov/bill/118th-congress/senate-joint-resolution/24?q=%7B%22search%22%3A%5B%22S.J.+Res.+24%22%5D%7D&amp;s=5&amp;r=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ongress.gov/bill/118th-congress/senate-joint-resolution/23?q=%7B%22search%22%3A%5B%22S.J.+Res.+23%22%5D%7D&amp;s=4&amp;r=1" TargetMode="External"/><Relationship Id="rId14" Type="http://schemas.openxmlformats.org/officeDocument/2006/relationships/hyperlink" Target="https://rfci.com/wp-content/uploads/2019/01/103.1_RFCI_EPD_Rigid-Core-Floor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4D46723F1B14783243E3847F83F3B" ma:contentTypeVersion="15" ma:contentTypeDescription="Create a new document." ma:contentTypeScope="" ma:versionID="e0b7af95c2910ca2ce196e270d84a5af">
  <xsd:schema xmlns:xsd="http://www.w3.org/2001/XMLSchema" xmlns:xs="http://www.w3.org/2001/XMLSchema" xmlns:p="http://schemas.microsoft.com/office/2006/metadata/properties" xmlns:ns2="4485e621-1376-4254-a67b-649fb931926f" xmlns:ns3="b341bf31-5d02-41c1-b483-9c4f8b53123c" targetNamespace="http://schemas.microsoft.com/office/2006/metadata/properties" ma:root="true" ma:fieldsID="beaa2bf6d57e8c2054b6183db110c747" ns2:_="" ns3:_="">
    <xsd:import namespace="4485e621-1376-4254-a67b-649fb931926f"/>
    <xsd:import namespace="b341bf31-5d02-41c1-b483-9c4f8b5312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5e621-1376-4254-a67b-649fb9319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84dc6e-30d7-48ec-b906-f3ed02f4c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1bf31-5d02-41c1-b483-9c4f8b531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95db11-6151-4af0-8b17-6d6638c2bd3a}" ma:internalName="TaxCatchAll" ma:showField="CatchAllData" ma:web="b341bf31-5d02-41c1-b483-9c4f8b5312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41bf31-5d02-41c1-b483-9c4f8b53123c" xsi:nil="true"/>
    <lcf76f155ced4ddcb4097134ff3c332f xmlns="4485e621-1376-4254-a67b-649fb93192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8B914B-3AE6-406A-9F8E-49193CBA8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5e621-1376-4254-a67b-649fb931926f"/>
    <ds:schemaRef ds:uri="b341bf31-5d02-41c1-b483-9c4f8b531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EB6045-1CB4-4726-AB2A-C00EF57717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6CA61-9FC7-4C02-AD84-BFC07CA94C7D}">
  <ds:schemaRefs>
    <ds:schemaRef ds:uri="http://schemas.microsoft.com/office/2006/metadata/properties"/>
    <ds:schemaRef ds:uri="http://schemas.microsoft.com/office/infopath/2007/PartnerControls"/>
    <ds:schemaRef ds:uri="b341bf31-5d02-41c1-b483-9c4f8b53123c"/>
    <ds:schemaRef ds:uri="4485e621-1376-4254-a67b-649fb93192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Brendle, Bryan</dc:creator>
  <cp:keywords/>
  <dc:description/>
  <cp:lastModifiedBy>Brendle, Bryan</cp:lastModifiedBy>
  <cp:revision>55</cp:revision>
  <cp:lastPrinted>2023-05-16T21:25:00Z</cp:lastPrinted>
  <dcterms:created xsi:type="dcterms:W3CDTF">2023-05-16T18:45:00Z</dcterms:created>
  <dcterms:modified xsi:type="dcterms:W3CDTF">2023-05-16T21:41:00Z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0x010100A344D46723F1B14783243E3847F83F3B</vt:lpwstr>
  </property>
  <property fmtid="{D5CDD505-2E9C-101B-9397-08002B2CF9AE}" pid="3" name="MediaServiceImageTags">
    <vt:lpwstr/>
  </property>
</Properties>
</file>